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DC" w:rsidRPr="00E97717" w:rsidRDefault="00345EF4" w:rsidP="00345EF4">
      <w:pPr>
        <w:spacing w:line="360" w:lineRule="auto"/>
        <w:ind w:left="4140"/>
        <w:rPr>
          <w:iCs/>
          <w:sz w:val="18"/>
          <w:szCs w:val="18"/>
        </w:rPr>
      </w:pPr>
      <w:r w:rsidRPr="00345EF4">
        <w:rPr>
          <w:iCs/>
          <w:sz w:val="28"/>
          <w:szCs w:val="28"/>
          <w:u w:val="single"/>
        </w:rPr>
        <w:t>Администрация Первомайского района г.</w:t>
      </w:r>
      <w:r>
        <w:rPr>
          <w:iCs/>
          <w:sz w:val="28"/>
          <w:szCs w:val="28"/>
        </w:rPr>
        <w:t xml:space="preserve"> </w:t>
      </w:r>
      <w:r w:rsidRPr="00345EF4">
        <w:rPr>
          <w:iCs/>
          <w:sz w:val="28"/>
          <w:szCs w:val="28"/>
          <w:u w:val="single"/>
        </w:rPr>
        <w:t>Бобруйска</w:t>
      </w:r>
    </w:p>
    <w:p w:rsidR="00B464DC" w:rsidRPr="00E97717" w:rsidRDefault="00B464DC" w:rsidP="00B464D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464DC" w:rsidRPr="00E97717" w:rsidRDefault="00B464DC" w:rsidP="00B464D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B464DC" w:rsidRPr="00E97717" w:rsidRDefault="00B464DC" w:rsidP="00B464D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464DC" w:rsidRDefault="00B464DC" w:rsidP="00B464D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B464DC" w:rsidRPr="00D30ABD" w:rsidRDefault="00B464DC" w:rsidP="00B464D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464DC" w:rsidRPr="008C457E" w:rsidRDefault="00B464DC" w:rsidP="00B464D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464DC" w:rsidRDefault="00B464DC" w:rsidP="00B464D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464DC" w:rsidRDefault="00B464DC" w:rsidP="00B464D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_______</w:t>
      </w:r>
    </w:p>
    <w:p w:rsidR="00B464DC" w:rsidRDefault="00B464DC" w:rsidP="00B464DC">
      <w:pPr>
        <w:rPr>
          <w:b/>
          <w:sz w:val="28"/>
          <w:szCs w:val="28"/>
        </w:rPr>
      </w:pPr>
    </w:p>
    <w:p w:rsidR="00B464DC" w:rsidRPr="00605950" w:rsidRDefault="00B464DC" w:rsidP="00B464D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464DC" w:rsidRDefault="00B464DC" w:rsidP="00B464D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17.7 «</w:t>
      </w:r>
      <w:r w:rsidRPr="00A85FDD">
        <w:rPr>
          <w:b/>
          <w:sz w:val="28"/>
          <w:szCs w:val="28"/>
        </w:rPr>
        <w:t>Регистрация животного-компаньона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от 26.04.2010 </w:t>
      </w:r>
    </w:p>
    <w:p w:rsidR="00B464DC" w:rsidRPr="00605950" w:rsidRDefault="00B464DC" w:rsidP="00B464D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№ 200</w:t>
      </w:r>
    </w:p>
    <w:p w:rsidR="00B464DC" w:rsidRDefault="00B464DC" w:rsidP="00B464DC">
      <w:pPr>
        <w:jc w:val="center"/>
        <w:rPr>
          <w:sz w:val="32"/>
          <w:szCs w:val="24"/>
        </w:rPr>
      </w:pPr>
    </w:p>
    <w:p w:rsidR="00B464DC" w:rsidRPr="00E32017" w:rsidRDefault="00B464DC" w:rsidP="00B464DC">
      <w:pPr>
        <w:ind w:firstLine="709"/>
        <w:rPr>
          <w:sz w:val="28"/>
          <w:szCs w:val="28"/>
        </w:rPr>
      </w:pPr>
      <w:r w:rsidRPr="00E32017">
        <w:rPr>
          <w:sz w:val="28"/>
          <w:szCs w:val="28"/>
        </w:rPr>
        <w:t>Прошу зарегистрировать животное-компаньона, содержащееся по адресу ____________________________________________________________,</w:t>
      </w:r>
    </w:p>
    <w:p w:rsidR="00B464DC" w:rsidRPr="00E32017" w:rsidRDefault="00B464DC" w:rsidP="00B464DC">
      <w:pPr>
        <w:rPr>
          <w:sz w:val="28"/>
          <w:szCs w:val="28"/>
        </w:rPr>
      </w:pPr>
      <w:r w:rsidRPr="00E32017">
        <w:rPr>
          <w:sz w:val="28"/>
          <w:szCs w:val="28"/>
        </w:rPr>
        <w:t xml:space="preserve">с выдачей регистрационного удостоверения. </w:t>
      </w:r>
    </w:p>
    <w:p w:rsidR="00B464DC" w:rsidRPr="00E32017" w:rsidRDefault="00B464DC" w:rsidP="00B464DC">
      <w:pPr>
        <w:rPr>
          <w:sz w:val="28"/>
          <w:szCs w:val="28"/>
        </w:rPr>
      </w:pPr>
      <w:r>
        <w:rPr>
          <w:sz w:val="28"/>
          <w:szCs w:val="28"/>
        </w:rPr>
        <w:t>Вид животного _____</w:t>
      </w:r>
      <w:r w:rsidRPr="00E32017">
        <w:rPr>
          <w:sz w:val="28"/>
          <w:szCs w:val="28"/>
        </w:rPr>
        <w:t xml:space="preserve">________________________________________________  </w:t>
      </w:r>
    </w:p>
    <w:p w:rsidR="00B464DC" w:rsidRPr="00FA2BAA" w:rsidRDefault="00B464DC" w:rsidP="00B464DC">
      <w:pPr>
        <w:rPr>
          <w:sz w:val="28"/>
          <w:szCs w:val="28"/>
        </w:rPr>
      </w:pPr>
      <w:r>
        <w:rPr>
          <w:sz w:val="28"/>
          <w:szCs w:val="28"/>
        </w:rPr>
        <w:t>Пол __________</w:t>
      </w:r>
      <w:r w:rsidRPr="00FA2BA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:rsidR="00B464DC" w:rsidRPr="00FA2BAA" w:rsidRDefault="00B464DC" w:rsidP="00B464DC">
      <w:pPr>
        <w:rPr>
          <w:sz w:val="28"/>
          <w:szCs w:val="28"/>
        </w:rPr>
      </w:pPr>
      <w:r w:rsidRPr="00FA2BAA">
        <w:rPr>
          <w:sz w:val="28"/>
          <w:szCs w:val="28"/>
        </w:rPr>
        <w:t>Порода_______________________________________________________</w:t>
      </w:r>
      <w:r>
        <w:rPr>
          <w:sz w:val="28"/>
          <w:szCs w:val="28"/>
        </w:rPr>
        <w:t>____</w:t>
      </w:r>
    </w:p>
    <w:p w:rsidR="00B464DC" w:rsidRPr="00FA2BAA" w:rsidRDefault="00B464DC" w:rsidP="00B464DC">
      <w:pPr>
        <w:rPr>
          <w:sz w:val="28"/>
          <w:szCs w:val="28"/>
        </w:rPr>
      </w:pPr>
      <w:r>
        <w:rPr>
          <w:sz w:val="28"/>
          <w:szCs w:val="28"/>
        </w:rPr>
        <w:t>Окрас _________</w:t>
      </w:r>
      <w:r w:rsidRPr="00FA2BAA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</w:t>
      </w:r>
    </w:p>
    <w:p w:rsidR="00B464DC" w:rsidRPr="00FA2BAA" w:rsidRDefault="00B464DC" w:rsidP="00B464DC">
      <w:pPr>
        <w:rPr>
          <w:sz w:val="28"/>
          <w:szCs w:val="28"/>
        </w:rPr>
      </w:pPr>
      <w:r>
        <w:rPr>
          <w:sz w:val="28"/>
          <w:szCs w:val="28"/>
        </w:rPr>
        <w:t>Кличка ____________</w:t>
      </w:r>
      <w:r w:rsidRPr="00FA2BA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</w:t>
      </w:r>
    </w:p>
    <w:p w:rsidR="00B464DC" w:rsidRPr="00FA2BAA" w:rsidRDefault="00B464DC" w:rsidP="00B464DC">
      <w:pPr>
        <w:rPr>
          <w:sz w:val="28"/>
          <w:szCs w:val="28"/>
        </w:rPr>
      </w:pPr>
      <w:r>
        <w:rPr>
          <w:sz w:val="28"/>
          <w:szCs w:val="28"/>
        </w:rPr>
        <w:t>Возраст _______</w:t>
      </w:r>
      <w:r w:rsidRPr="00FA2BAA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___</w:t>
      </w:r>
    </w:p>
    <w:p w:rsidR="00B464DC" w:rsidRPr="00FA2BAA" w:rsidRDefault="00B464DC" w:rsidP="00B464DC">
      <w:pPr>
        <w:rPr>
          <w:sz w:val="28"/>
          <w:szCs w:val="28"/>
        </w:rPr>
      </w:pPr>
      <w:r>
        <w:rPr>
          <w:sz w:val="28"/>
          <w:szCs w:val="28"/>
        </w:rPr>
        <w:t>Рост в холке _____________</w:t>
      </w:r>
      <w:r w:rsidRPr="00FA2BA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:rsidR="00B464DC" w:rsidRPr="00FA2BAA" w:rsidRDefault="00B464DC" w:rsidP="00B464DC">
      <w:pPr>
        <w:rPr>
          <w:sz w:val="28"/>
          <w:szCs w:val="28"/>
        </w:rPr>
      </w:pPr>
      <w:r>
        <w:rPr>
          <w:sz w:val="28"/>
          <w:szCs w:val="28"/>
        </w:rPr>
        <w:t>Особые отметки ______________</w:t>
      </w:r>
      <w:r w:rsidRPr="00FA2BAA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____</w:t>
      </w:r>
    </w:p>
    <w:p w:rsidR="00B464DC" w:rsidRPr="00FA2BAA" w:rsidRDefault="00B464DC" w:rsidP="00B464DC">
      <w:pPr>
        <w:rPr>
          <w:sz w:val="28"/>
          <w:szCs w:val="28"/>
        </w:rPr>
      </w:pPr>
      <w:r>
        <w:rPr>
          <w:sz w:val="28"/>
          <w:szCs w:val="28"/>
        </w:rPr>
        <w:t>Наличие льготы _____________</w:t>
      </w:r>
      <w:r w:rsidRPr="00FA2BAA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</w:t>
      </w:r>
      <w:r w:rsidRPr="00FA2BAA">
        <w:rPr>
          <w:sz w:val="28"/>
          <w:szCs w:val="28"/>
        </w:rPr>
        <w:t>___</w:t>
      </w:r>
    </w:p>
    <w:p w:rsidR="00B464DC" w:rsidRDefault="00B464DC" w:rsidP="00B464DC">
      <w:pPr>
        <w:pStyle w:val="newncpi"/>
        <w:ind w:firstLine="0"/>
        <w:rPr>
          <w:sz w:val="28"/>
          <w:szCs w:val="28"/>
        </w:rPr>
      </w:pPr>
    </w:p>
    <w:p w:rsidR="00B464DC" w:rsidRPr="00E714DB" w:rsidRDefault="00B464DC" w:rsidP="00B464D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464DC" w:rsidRDefault="00B464DC" w:rsidP="00B464DC">
      <w:pPr>
        <w:pStyle w:val="newncpi0"/>
        <w:spacing w:line="276" w:lineRule="auto"/>
      </w:pPr>
      <w:r>
        <w:t>_____________________________________________________________________________</w:t>
      </w:r>
    </w:p>
    <w:p w:rsidR="00B464DC" w:rsidRDefault="00B464DC" w:rsidP="00B464DC">
      <w:pPr>
        <w:pStyle w:val="newncpi0"/>
        <w:spacing w:line="276" w:lineRule="auto"/>
      </w:pPr>
      <w:r>
        <w:t>_____________________________________________________________________________</w:t>
      </w:r>
    </w:p>
    <w:p w:rsidR="00B464DC" w:rsidRDefault="00B464DC" w:rsidP="00B464DC">
      <w:pPr>
        <w:pStyle w:val="newncpi0"/>
        <w:spacing w:line="276" w:lineRule="auto"/>
      </w:pPr>
      <w:r>
        <w:t>_____________________________________________________________________________</w:t>
      </w:r>
    </w:p>
    <w:p w:rsidR="00B464DC" w:rsidRPr="00D3286E" w:rsidRDefault="00B464DC" w:rsidP="00B464D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464DC" w:rsidRDefault="00B464DC" w:rsidP="00B464DC">
      <w:pPr>
        <w:pStyle w:val="newncpi0"/>
      </w:pPr>
      <w:r>
        <w:t>_____________________________________________________________________________</w:t>
      </w:r>
    </w:p>
    <w:p w:rsidR="00B464DC" w:rsidRDefault="00B464DC" w:rsidP="00B464DC"/>
    <w:p w:rsidR="00B464DC" w:rsidRPr="004D7577" w:rsidRDefault="00B464DC" w:rsidP="00B464D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464DC" w:rsidRDefault="00B464DC" w:rsidP="00B464D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B464DC" w:rsidRDefault="00B464DC" w:rsidP="00B464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4DC" w:rsidRDefault="00B464DC" w:rsidP="00B464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4DC" w:rsidRDefault="00B464DC" w:rsidP="00B464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4DC" w:rsidRDefault="00B464DC" w:rsidP="00B464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4DC" w:rsidRDefault="00B464DC" w:rsidP="00B464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4DC" w:rsidRDefault="00B464DC" w:rsidP="00B464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4DC" w:rsidRPr="00843EA5" w:rsidRDefault="00B464DC" w:rsidP="00B464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06082" w:rsidRDefault="00B464DC" w:rsidP="004370D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77962" w:rsidRDefault="00277962" w:rsidP="00277962">
      <w:pPr>
        <w:pStyle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> </w:t>
      </w:r>
      <w:r>
        <w:rPr>
          <w:rFonts w:ascii="Times New Roman" w:hAnsi="Times New Roman" w:cs="Times New Roman"/>
          <w:color w:val="000000" w:themeColor="text1"/>
        </w:rPr>
        <w:t>ПРАВИЛА</w:t>
      </w:r>
      <w:r>
        <w:rPr>
          <w:rFonts w:ascii="Times New Roman" w:hAnsi="Times New Roman" w:cs="Times New Roman"/>
          <w:color w:val="000000" w:themeColor="text1"/>
        </w:rPr>
        <w:br/>
        <w:t>содержания домашних собак, кошек</w:t>
      </w:r>
    </w:p>
    <w:p w:rsidR="00277962" w:rsidRDefault="00277962" w:rsidP="00277962">
      <w:pPr>
        <w:ind w:left="-567" w:right="-142" w:firstLine="283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1. Настоящие Правила устанавливают требования по содержанию домашних собак, кошек, их регистрации, а также отлову безнадзорных животных в населенных пунктах Республики Беларусь.</w:t>
      </w:r>
    </w:p>
    <w:p w:rsidR="00277962" w:rsidRDefault="00277962" w:rsidP="00277962">
      <w:pPr>
        <w:ind w:left="-567" w:right="-142" w:firstLine="283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2. Владельцы собак, кошек обязаны строго выполнять санитарно-ветеринарные нормы и правила их содержания, обеспечивать безопасность людей, не допускать загрязнения этими животными общедоступных мест.</w:t>
      </w:r>
    </w:p>
    <w:p w:rsidR="00277962" w:rsidRDefault="00277962" w:rsidP="00277962">
      <w:pPr>
        <w:pStyle w:val="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3. При соблюдении указанных в пункте 2 настоящих Правил требований разрешается содержать: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3.1. собак, кошек в занимаемой одной семьей отдельной квартире, но не более двух животных в отдельной квартире многоквартирного жилого дома. В квартире, где проживает несколько нанимателей (собственников), не более одного животного на семью нанимателя (собственника) при согласии всех совершеннолетних граждан, проживающих в квартире;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3.2. собак, кошек в зооуголках, «живых» уголках школ, детских дошкольных и внешкольных учреждений, оздоровительных и санаторно-курортных учреждений, станций юннатов и экологических станций и т.п.</w:t>
      </w:r>
    </w:p>
    <w:p w:rsidR="00277962" w:rsidRDefault="00277962" w:rsidP="00277962">
      <w:pPr>
        <w:pStyle w:val="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4. Владельцы собак, кошек обязаны: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4.1. соблюдать требования настоящих Правил, а также технических нормативных правовых актов по профилактике бешенства;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4.2. в трехдневный срок ставить в известность организации, осуществляющие регистрацию животных, а также ветеринарное учреждение по месту постоянного проживания о приобретении, продаже, гибели, пропаже, перемене места жительства или сдаче собаки, кошки;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4.3. доставлять домашних собак, кошек в ветеринарные учреждения для обследования и прививок против бешенства согласно требованиям действующего ветеринарного законодательства;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4.4. 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намордника;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4.5. производить выгул собак в местах, отведенных для этих целей местными исполнительными и распорядительными органами;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4.6. своевременно вносить установленные для владельцев собак сборы.</w:t>
      </w:r>
    </w:p>
    <w:p w:rsidR="00277962" w:rsidRDefault="00277962" w:rsidP="00277962">
      <w:pPr>
        <w:pStyle w:val="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5. Владельцам собак, кошек запрещается: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5.1. приводить собак, кошек в магазины, на предприятия общественного питания и бытового обслуживания населения, в школы и детские дошкольные учреждения, в общественные здания, парки, скверы, на стадионы, рынки, а также на животноводческие фермы*;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5.2. выгуливать собак на придомовых территориях;</w:t>
      </w:r>
    </w:p>
    <w:p w:rsidR="00277962" w:rsidRDefault="00277962" w:rsidP="00277962">
      <w:pPr>
        <w:pStyle w:val="underpoint"/>
        <w:spacing w:before="0" w:beforeAutospacing="0" w:after="0" w:afterAutospacing="0"/>
        <w:ind w:left="-567" w:right="-142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5.3. содержать незарегистрированных животных (это требование не распространяется на собак-поводырей).</w:t>
      </w:r>
    </w:p>
    <w:p w:rsidR="00277962" w:rsidRDefault="00277962" w:rsidP="00277962">
      <w:pPr>
        <w:pStyle w:val="point"/>
        <w:spacing w:before="0" w:beforeAutospacing="0" w:after="0" w:afterAutospacing="0"/>
        <w:ind w:left="-567" w:right="-143" w:firstLine="283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6. Запрещается несовершеннолетним выгуливать собак потенциально опасных пород.</w:t>
      </w:r>
    </w:p>
    <w:p w:rsidR="00277962" w:rsidRDefault="00277962" w:rsidP="00277962">
      <w:pPr>
        <w:pStyle w:val="point"/>
        <w:spacing w:before="0" w:beforeAutospacing="0" w:after="0" w:afterAutospacing="0"/>
        <w:ind w:left="-567" w:right="-143" w:firstLine="567"/>
        <w:jc w:val="both"/>
        <w:rPr>
          <w:color w:val="212529"/>
          <w:sz w:val="26"/>
          <w:szCs w:val="26"/>
        </w:rPr>
      </w:pPr>
    </w:p>
    <w:p w:rsidR="00277962" w:rsidRDefault="00A6687E" w:rsidP="00277962">
      <w:pPr>
        <w:pStyle w:val="point"/>
        <w:spacing w:before="0" w:beforeAutospacing="0" w:after="0" w:afterAutospacing="0"/>
        <w:ind w:left="-567" w:right="-143" w:firstLine="567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Ознакомл</w:t>
      </w:r>
      <w:r w:rsidR="000B024F">
        <w:rPr>
          <w:color w:val="212529"/>
          <w:sz w:val="26"/>
          <w:szCs w:val="26"/>
        </w:rPr>
        <w:t>ен</w:t>
      </w:r>
      <w:r>
        <w:rPr>
          <w:color w:val="212529"/>
          <w:sz w:val="26"/>
          <w:szCs w:val="26"/>
        </w:rPr>
        <w:t xml:space="preserve">                       </w:t>
      </w:r>
      <w:r w:rsidR="00277962">
        <w:rPr>
          <w:color w:val="212529"/>
          <w:sz w:val="26"/>
          <w:szCs w:val="26"/>
        </w:rPr>
        <w:t>Дата</w:t>
      </w:r>
      <w:r w:rsidR="00277962">
        <w:rPr>
          <w:color w:val="212529"/>
          <w:sz w:val="26"/>
          <w:szCs w:val="26"/>
        </w:rPr>
        <w:tab/>
      </w:r>
      <w:r w:rsidR="00277962">
        <w:rPr>
          <w:color w:val="212529"/>
          <w:sz w:val="26"/>
          <w:szCs w:val="26"/>
        </w:rPr>
        <w:tab/>
      </w:r>
      <w:r w:rsidR="00277962">
        <w:rPr>
          <w:color w:val="212529"/>
          <w:sz w:val="26"/>
          <w:szCs w:val="26"/>
        </w:rPr>
        <w:tab/>
        <w:t xml:space="preserve"> Подпись</w:t>
      </w:r>
    </w:p>
    <w:p w:rsidR="003E739F" w:rsidRDefault="003E739F" w:rsidP="00277962">
      <w:pPr>
        <w:pStyle w:val="point"/>
        <w:spacing w:before="0" w:beforeAutospacing="0" w:after="0" w:afterAutospacing="0"/>
        <w:ind w:left="-567" w:right="-143" w:firstLine="567"/>
        <w:jc w:val="both"/>
        <w:rPr>
          <w:color w:val="212529"/>
          <w:sz w:val="26"/>
          <w:szCs w:val="26"/>
        </w:rPr>
      </w:pPr>
    </w:p>
    <w:p w:rsidR="003E739F" w:rsidRDefault="003E739F" w:rsidP="003E739F">
      <w:pPr>
        <w:spacing w:line="360" w:lineRule="auto"/>
        <w:ind w:left="4140"/>
        <w:rPr>
          <w:iCs/>
          <w:sz w:val="18"/>
          <w:szCs w:val="18"/>
        </w:rPr>
      </w:pPr>
      <w:r>
        <w:rPr>
          <w:iCs/>
          <w:sz w:val="28"/>
          <w:szCs w:val="28"/>
          <w:u w:val="single"/>
        </w:rPr>
        <w:lastRenderedPageBreak/>
        <w:t>Администрация Первомайского района г.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u w:val="single"/>
        </w:rPr>
        <w:t>Бобруйска(</w:t>
      </w:r>
      <w:r>
        <w:rPr>
          <w:iCs/>
          <w:sz w:val="18"/>
          <w:szCs w:val="18"/>
        </w:rPr>
        <w:t>наименование местного исполнительного и</w:t>
      </w:r>
    </w:p>
    <w:p w:rsidR="003E739F" w:rsidRDefault="003E739F" w:rsidP="003E739F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3E739F" w:rsidRDefault="003E739F" w:rsidP="003E739F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3E739F" w:rsidRDefault="003E739F" w:rsidP="003E739F">
      <w:pPr>
        <w:ind w:left="4140"/>
        <w:rPr>
          <w:iCs/>
          <w:sz w:val="24"/>
          <w:szCs w:val="24"/>
          <w:u w:val="single"/>
        </w:rPr>
      </w:pPr>
      <w:r>
        <w:rPr>
          <w:sz w:val="28"/>
          <w:szCs w:val="28"/>
        </w:rPr>
        <w:t>гр-на(-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     </w:t>
      </w:r>
      <w:r>
        <w:rPr>
          <w:sz w:val="28"/>
          <w:szCs w:val="28"/>
          <w:u w:val="single"/>
        </w:rPr>
        <w:t>ИВАНОВА ИВАНА ИВАНОВИЧА</w:t>
      </w:r>
    </w:p>
    <w:p w:rsidR="003E739F" w:rsidRDefault="003E739F" w:rsidP="003E739F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3E739F" w:rsidRDefault="003E739F" w:rsidP="003E739F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3E739F" w:rsidRDefault="003E739F" w:rsidP="003E739F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г. Бобруйск, Ул. Ульяновская, д. 50, кв. **</w:t>
      </w:r>
    </w:p>
    <w:p w:rsidR="003E739F" w:rsidRDefault="003E739F" w:rsidP="003E739F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+3752955511**</w:t>
      </w:r>
    </w:p>
    <w:p w:rsidR="003E739F" w:rsidRDefault="003E739F" w:rsidP="003E739F">
      <w:pPr>
        <w:rPr>
          <w:b/>
          <w:sz w:val="28"/>
          <w:szCs w:val="28"/>
        </w:rPr>
      </w:pPr>
    </w:p>
    <w:p w:rsidR="003E739F" w:rsidRDefault="003E739F" w:rsidP="003E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E739F" w:rsidRDefault="003E739F" w:rsidP="003E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административной процедуре 17.7 «Регистрация животного-компаньона» Указа Президента Республики Беларусь от 26.04.2010 </w:t>
      </w:r>
    </w:p>
    <w:p w:rsidR="003E739F" w:rsidRDefault="003E739F" w:rsidP="003E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200</w:t>
      </w:r>
    </w:p>
    <w:p w:rsidR="003E739F" w:rsidRDefault="003E739F" w:rsidP="003E739F">
      <w:pPr>
        <w:jc w:val="center"/>
        <w:rPr>
          <w:sz w:val="32"/>
          <w:szCs w:val="24"/>
        </w:rPr>
      </w:pPr>
    </w:p>
    <w:p w:rsidR="003E739F" w:rsidRDefault="003E739F" w:rsidP="003E73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зарегистрировать животное-компаньона, содержащееся по адресу </w:t>
      </w:r>
      <w:r>
        <w:rPr>
          <w:sz w:val="28"/>
          <w:szCs w:val="28"/>
          <w:u w:val="single"/>
        </w:rPr>
        <w:t xml:space="preserve">ул. Ульяновская, д. 50, </w:t>
      </w:r>
      <w:proofErr w:type="spellStart"/>
      <w:r>
        <w:rPr>
          <w:sz w:val="28"/>
          <w:szCs w:val="28"/>
          <w:u w:val="single"/>
        </w:rPr>
        <w:t>кв</w:t>
      </w:r>
      <w:proofErr w:type="spellEnd"/>
      <w:r>
        <w:rPr>
          <w:sz w:val="28"/>
          <w:szCs w:val="28"/>
          <w:u w:val="single"/>
        </w:rPr>
        <w:t xml:space="preserve"> **</w:t>
      </w:r>
      <w:r>
        <w:rPr>
          <w:sz w:val="28"/>
          <w:szCs w:val="28"/>
        </w:rPr>
        <w:t xml:space="preserve"> ____________________________________________________________,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 xml:space="preserve">с выдачей регистрационного удостоверения. 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 xml:space="preserve">Вид животного </w:t>
      </w:r>
      <w:r>
        <w:rPr>
          <w:sz w:val="28"/>
          <w:szCs w:val="28"/>
          <w:u w:val="single"/>
        </w:rPr>
        <w:t>собака, кошка</w:t>
      </w:r>
      <w:r>
        <w:rPr>
          <w:sz w:val="28"/>
          <w:szCs w:val="28"/>
        </w:rPr>
        <w:t xml:space="preserve">________________________________________  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 xml:space="preserve">Пол </w:t>
      </w:r>
      <w:r>
        <w:rPr>
          <w:sz w:val="28"/>
          <w:szCs w:val="28"/>
          <w:u w:val="single"/>
        </w:rPr>
        <w:t>мужской /женский</w:t>
      </w:r>
      <w:r>
        <w:rPr>
          <w:sz w:val="28"/>
          <w:szCs w:val="28"/>
        </w:rPr>
        <w:t>____________________________________________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 xml:space="preserve">Порода: пример: </w:t>
      </w:r>
      <w:proofErr w:type="spellStart"/>
      <w:r>
        <w:rPr>
          <w:sz w:val="28"/>
          <w:szCs w:val="28"/>
          <w:u w:val="single"/>
        </w:rPr>
        <w:t>чихуахуа</w:t>
      </w:r>
      <w:proofErr w:type="spellEnd"/>
      <w:r>
        <w:rPr>
          <w:sz w:val="28"/>
          <w:szCs w:val="28"/>
          <w:u w:val="single"/>
        </w:rPr>
        <w:t>, йоркширский терьер</w:t>
      </w:r>
      <w:r>
        <w:rPr>
          <w:sz w:val="28"/>
          <w:szCs w:val="28"/>
        </w:rPr>
        <w:t>________________________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 xml:space="preserve">Окрас пример: </w:t>
      </w:r>
      <w:r>
        <w:rPr>
          <w:sz w:val="28"/>
          <w:szCs w:val="28"/>
          <w:u w:val="single"/>
        </w:rPr>
        <w:t>белый, рыжий</w:t>
      </w:r>
      <w:r>
        <w:rPr>
          <w:sz w:val="28"/>
          <w:szCs w:val="28"/>
        </w:rPr>
        <w:t>________________________________________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 xml:space="preserve">Кличка   </w:t>
      </w:r>
      <w:r>
        <w:rPr>
          <w:sz w:val="28"/>
          <w:szCs w:val="28"/>
          <w:u w:val="single"/>
        </w:rPr>
        <w:t>пример :Чаппи</w:t>
      </w:r>
      <w:r>
        <w:rPr>
          <w:sz w:val="28"/>
          <w:szCs w:val="28"/>
        </w:rPr>
        <w:t>______________________________________________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>Возраст (лет)______________________________________________________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>Рост в холке (см)____________________________________________________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>Особые отметки ____________________________________________________</w:t>
      </w:r>
    </w:p>
    <w:p w:rsidR="003E739F" w:rsidRDefault="003E739F" w:rsidP="003E739F">
      <w:pPr>
        <w:rPr>
          <w:sz w:val="28"/>
          <w:szCs w:val="28"/>
        </w:rPr>
      </w:pPr>
      <w:r>
        <w:rPr>
          <w:sz w:val="28"/>
          <w:szCs w:val="28"/>
        </w:rPr>
        <w:t xml:space="preserve">Наличие льготы пример: </w:t>
      </w:r>
      <w:r>
        <w:rPr>
          <w:sz w:val="28"/>
          <w:szCs w:val="28"/>
          <w:u w:val="single"/>
        </w:rPr>
        <w:t>пенсионер, многодетная семья, инвалид</w:t>
      </w:r>
      <w:r>
        <w:rPr>
          <w:sz w:val="28"/>
          <w:szCs w:val="28"/>
        </w:rPr>
        <w:t xml:space="preserve"> ________________________________</w:t>
      </w:r>
    </w:p>
    <w:p w:rsidR="003E739F" w:rsidRDefault="003E739F" w:rsidP="003E739F">
      <w:pPr>
        <w:pStyle w:val="newncpi"/>
        <w:ind w:firstLine="0"/>
        <w:rPr>
          <w:sz w:val="28"/>
          <w:szCs w:val="28"/>
        </w:rPr>
      </w:pPr>
    </w:p>
    <w:p w:rsidR="003E739F" w:rsidRDefault="003E739F" w:rsidP="003E739F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E739F" w:rsidRDefault="003E739F" w:rsidP="003E739F">
      <w:pPr>
        <w:pStyle w:val="newncpi0"/>
        <w:spacing w:line="276" w:lineRule="auto"/>
      </w:pPr>
      <w:r>
        <w:rPr>
          <w:u w:val="single"/>
        </w:rPr>
        <w:t>Стерилизация, кастрация (да/нет)</w:t>
      </w:r>
      <w:r>
        <w:t>________________________________________________</w:t>
      </w:r>
    </w:p>
    <w:p w:rsidR="003E739F" w:rsidRDefault="003E739F" w:rsidP="003E739F">
      <w:pPr>
        <w:pStyle w:val="newncpi0"/>
        <w:spacing w:line="276" w:lineRule="auto"/>
      </w:pPr>
      <w:r>
        <w:t>_____________________________________________________________________________</w:t>
      </w:r>
    </w:p>
    <w:p w:rsidR="003E739F" w:rsidRDefault="003E739F" w:rsidP="003E739F">
      <w:pPr>
        <w:pStyle w:val="newncpi0"/>
        <w:spacing w:line="276" w:lineRule="auto"/>
      </w:pPr>
      <w:r>
        <w:t>_____________________________________________________________________________</w:t>
      </w:r>
    </w:p>
    <w:p w:rsidR="003E739F" w:rsidRDefault="003E739F" w:rsidP="003E739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E739F" w:rsidRDefault="003E739F" w:rsidP="003E739F">
      <w:pPr>
        <w:pStyle w:val="newncpi0"/>
      </w:pPr>
      <w:r>
        <w:t>_____________________________________________________________________________</w:t>
      </w:r>
    </w:p>
    <w:p w:rsidR="003E739F" w:rsidRDefault="003E739F" w:rsidP="003E739F"/>
    <w:p w:rsidR="003E739F" w:rsidRDefault="003E739F" w:rsidP="003E739F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3E739F" w:rsidRDefault="003E739F" w:rsidP="003E739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3E739F" w:rsidRDefault="003E739F" w:rsidP="003E739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E739F" w:rsidRDefault="003E739F" w:rsidP="003E739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E739F" w:rsidRDefault="003E739F" w:rsidP="003E739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В дело № </w:t>
      </w:r>
    </w:p>
    <w:p w:rsidR="00277962" w:rsidRPr="004370D5" w:rsidRDefault="003E739F" w:rsidP="004370D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Решение № ______ от ________________</w:t>
      </w:r>
      <w:bookmarkStart w:id="0" w:name="_GoBack"/>
      <w:bookmarkEnd w:id="0"/>
    </w:p>
    <w:sectPr w:rsidR="00277962" w:rsidRPr="004370D5" w:rsidSect="00BD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082"/>
    <w:rsid w:val="00061078"/>
    <w:rsid w:val="000B024F"/>
    <w:rsid w:val="000F3F40"/>
    <w:rsid w:val="00277962"/>
    <w:rsid w:val="00345EF4"/>
    <w:rsid w:val="003E739F"/>
    <w:rsid w:val="004370D5"/>
    <w:rsid w:val="006D7C9E"/>
    <w:rsid w:val="00906082"/>
    <w:rsid w:val="00A6687E"/>
    <w:rsid w:val="00B464DC"/>
    <w:rsid w:val="00B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D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962"/>
    <w:pPr>
      <w:keepNext/>
      <w:keepLines/>
      <w:spacing w:before="48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DC"/>
    <w:pPr>
      <w:ind w:left="720"/>
      <w:contextualSpacing/>
    </w:pPr>
  </w:style>
  <w:style w:type="paragraph" w:customStyle="1" w:styleId="newncpi">
    <w:name w:val="newncpi"/>
    <w:basedOn w:val="a"/>
    <w:rsid w:val="00B464D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464DC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779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point">
    <w:name w:val="point"/>
    <w:basedOn w:val="a"/>
    <w:rsid w:val="0027796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underpoint">
    <w:name w:val="underpoint"/>
    <w:basedOn w:val="a"/>
    <w:rsid w:val="00277962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Novikova_AO</dc:creator>
  <cp:keywords/>
  <dc:description/>
  <cp:lastModifiedBy>Хоняк Алеся Николаевна</cp:lastModifiedBy>
  <cp:revision>11</cp:revision>
  <cp:lastPrinted>2026-05-25T06:16:00Z</cp:lastPrinted>
  <dcterms:created xsi:type="dcterms:W3CDTF">2026-05-19T13:57:00Z</dcterms:created>
  <dcterms:modified xsi:type="dcterms:W3CDTF">2026-06-01T12:12:00Z</dcterms:modified>
</cp:coreProperties>
</file>