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6619" w14:textId="4DEEF0FB" w:rsidR="00137DEF" w:rsidRPr="00137DEF" w:rsidRDefault="00137DEF" w:rsidP="00137D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BY"/>
        </w:rPr>
      </w:pPr>
      <w:r w:rsidRPr="00137DEF">
        <w:rPr>
          <w:rFonts w:ascii="Times New Roman" w:hAnsi="Times New Roman" w:cs="Times New Roman"/>
          <w:b/>
          <w:bCs/>
          <w:sz w:val="30"/>
          <w:szCs w:val="30"/>
          <w:lang w:val="ru-BY"/>
        </w:rPr>
        <w:t>Добровольные дружины - форма участия граждан в охране правопорядка</w:t>
      </w:r>
    </w:p>
    <w:p w14:paraId="0509AE0B" w14:textId="77777777" w:rsidR="00137DEF" w:rsidRPr="00137DEF" w:rsidRDefault="00137DEF" w:rsidP="00137D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14:paraId="47CDD8A8" w14:textId="77777777" w:rsidR="00137DEF" w:rsidRPr="00137DEF" w:rsidRDefault="00137DEF" w:rsidP="00137D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37DEF">
        <w:rPr>
          <w:rFonts w:ascii="Times New Roman" w:hAnsi="Times New Roman" w:cs="Times New Roman"/>
          <w:sz w:val="30"/>
          <w:szCs w:val="30"/>
          <w:lang w:val="ru-BY"/>
        </w:rPr>
        <w:t>  В соответствии с действующим законодательством, одной из основных организационно-правовых форм участия граждан в охране правопорядка является членство в добровольных дружинах (далее ДД). Добровольная дружина является объединением граждан Республики Беларусь, принимающими участие в охране правопорядка совместно с сотрудниками органов внутренних дел.</w:t>
      </w:r>
    </w:p>
    <w:p w14:paraId="4893E44D" w14:textId="77777777" w:rsidR="00137DEF" w:rsidRPr="00137DEF" w:rsidRDefault="00137DEF" w:rsidP="0013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DEF">
        <w:rPr>
          <w:rFonts w:ascii="Times New Roman" w:hAnsi="Times New Roman" w:cs="Times New Roman"/>
          <w:sz w:val="30"/>
          <w:szCs w:val="30"/>
        </w:rPr>
        <w:t>На территории Первомайского района города Бобруйска действуют  добровольные дружины: ОАО «Белшина», ОАО «Управляющая компания холдинга «Бобруйскагромаш», ОАО «</w:t>
      </w:r>
      <w:proofErr w:type="spellStart"/>
      <w:r w:rsidRPr="00137DEF">
        <w:rPr>
          <w:rFonts w:ascii="Times New Roman" w:hAnsi="Times New Roman" w:cs="Times New Roman"/>
          <w:sz w:val="30"/>
          <w:szCs w:val="30"/>
        </w:rPr>
        <w:t>ТАиМ</w:t>
      </w:r>
      <w:proofErr w:type="spellEnd"/>
      <w:r w:rsidRPr="00137DEF">
        <w:rPr>
          <w:rFonts w:ascii="Times New Roman" w:hAnsi="Times New Roman" w:cs="Times New Roman"/>
          <w:sz w:val="30"/>
          <w:szCs w:val="30"/>
        </w:rPr>
        <w:t>», РУП «Бобруйский завод биотехнологий», ОАО «Бобруйский завод крупнопанельного домостроения», ОАО «Красный пищевик», ОАО «</w:t>
      </w:r>
      <w:proofErr w:type="spellStart"/>
      <w:r w:rsidRPr="00137DEF">
        <w:rPr>
          <w:rFonts w:ascii="Times New Roman" w:hAnsi="Times New Roman" w:cs="Times New Roman"/>
          <w:sz w:val="30"/>
          <w:szCs w:val="30"/>
        </w:rPr>
        <w:t>Бобруйсксельмаш</w:t>
      </w:r>
      <w:proofErr w:type="spellEnd"/>
      <w:r w:rsidRPr="00137DEF">
        <w:rPr>
          <w:rFonts w:ascii="Times New Roman" w:hAnsi="Times New Roman" w:cs="Times New Roman"/>
          <w:sz w:val="30"/>
          <w:szCs w:val="30"/>
        </w:rPr>
        <w:t>», ОАО «Булочно-кондитерская компания «</w:t>
      </w:r>
      <w:proofErr w:type="spellStart"/>
      <w:r w:rsidRPr="00137DEF">
        <w:rPr>
          <w:rFonts w:ascii="Times New Roman" w:hAnsi="Times New Roman" w:cs="Times New Roman"/>
          <w:sz w:val="30"/>
          <w:szCs w:val="30"/>
        </w:rPr>
        <w:t>Домочай</w:t>
      </w:r>
      <w:proofErr w:type="spellEnd"/>
      <w:r w:rsidRPr="00137DEF">
        <w:rPr>
          <w:rFonts w:ascii="Times New Roman" w:hAnsi="Times New Roman" w:cs="Times New Roman"/>
          <w:sz w:val="30"/>
          <w:szCs w:val="30"/>
        </w:rPr>
        <w:t>», КУП «ДЭП г. Бобруйска», КУП «</w:t>
      </w:r>
      <w:r w:rsidRPr="00137D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Жилищного ремонтно-эксплуатационного управления Первомайского района  г. Бобруйска»</w:t>
      </w:r>
      <w:r w:rsidRPr="00137DEF">
        <w:rPr>
          <w:rFonts w:ascii="Times New Roman" w:hAnsi="Times New Roman" w:cs="Times New Roman"/>
          <w:sz w:val="30"/>
          <w:szCs w:val="30"/>
        </w:rPr>
        <w:t>, филиал «Бобруйская ТЭЦ-2» РУП «</w:t>
      </w:r>
      <w:proofErr w:type="spellStart"/>
      <w:r w:rsidRPr="00137DEF">
        <w:rPr>
          <w:rFonts w:ascii="Times New Roman" w:hAnsi="Times New Roman" w:cs="Times New Roman"/>
          <w:sz w:val="30"/>
          <w:szCs w:val="30"/>
        </w:rPr>
        <w:t>Могилевэнерго</w:t>
      </w:r>
      <w:proofErr w:type="spellEnd"/>
      <w:r w:rsidRPr="00137DEF">
        <w:rPr>
          <w:rFonts w:ascii="Times New Roman" w:hAnsi="Times New Roman" w:cs="Times New Roman"/>
          <w:sz w:val="30"/>
          <w:szCs w:val="30"/>
        </w:rPr>
        <w:t>», «Троллейбусный парк № 2» ОАО «</w:t>
      </w:r>
      <w:proofErr w:type="spellStart"/>
      <w:r w:rsidRPr="00137DEF">
        <w:rPr>
          <w:rFonts w:ascii="Times New Roman" w:hAnsi="Times New Roman" w:cs="Times New Roman"/>
          <w:sz w:val="30"/>
          <w:szCs w:val="30"/>
        </w:rPr>
        <w:t>Могилевоблавтотранс</w:t>
      </w:r>
      <w:proofErr w:type="spellEnd"/>
      <w:r w:rsidRPr="00137DEF">
        <w:rPr>
          <w:rFonts w:ascii="Times New Roman" w:hAnsi="Times New Roman" w:cs="Times New Roman"/>
          <w:sz w:val="30"/>
          <w:szCs w:val="30"/>
        </w:rPr>
        <w:t>», «Автобусный парк № 2» ОАО «</w:t>
      </w:r>
      <w:proofErr w:type="spellStart"/>
      <w:r w:rsidRPr="00137DEF">
        <w:rPr>
          <w:rFonts w:ascii="Times New Roman" w:hAnsi="Times New Roman" w:cs="Times New Roman"/>
          <w:sz w:val="30"/>
          <w:szCs w:val="30"/>
        </w:rPr>
        <w:t>Могилевоблавтотранс</w:t>
      </w:r>
      <w:proofErr w:type="spellEnd"/>
      <w:r w:rsidRPr="00137DEF">
        <w:rPr>
          <w:rFonts w:ascii="Times New Roman" w:hAnsi="Times New Roman" w:cs="Times New Roman"/>
          <w:sz w:val="30"/>
          <w:szCs w:val="30"/>
        </w:rPr>
        <w:t>», УЗ «Бобруйская центральная больница», УЗ «</w:t>
      </w:r>
      <w:proofErr w:type="spellStart"/>
      <w:r w:rsidRPr="00137DEF">
        <w:rPr>
          <w:rFonts w:ascii="Times New Roman" w:hAnsi="Times New Roman" w:cs="Times New Roman"/>
          <w:sz w:val="30"/>
          <w:szCs w:val="30"/>
        </w:rPr>
        <w:t>Бобрусйская</w:t>
      </w:r>
      <w:proofErr w:type="spellEnd"/>
      <w:r w:rsidRPr="00137DEF">
        <w:rPr>
          <w:rFonts w:ascii="Times New Roman" w:hAnsi="Times New Roman" w:cs="Times New Roman"/>
          <w:sz w:val="30"/>
          <w:szCs w:val="30"/>
        </w:rPr>
        <w:t xml:space="preserve"> городская поликлиника № 6», УЗ «Бобруйский межрайонный онкологический диспансер». </w:t>
      </w:r>
    </w:p>
    <w:p w14:paraId="6CAA30C4" w14:textId="77777777" w:rsidR="00137DEF" w:rsidRPr="00137DEF" w:rsidRDefault="00137DEF" w:rsidP="0013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DEF">
        <w:rPr>
          <w:rFonts w:ascii="Times New Roman" w:hAnsi="Times New Roman" w:cs="Times New Roman"/>
          <w:sz w:val="30"/>
          <w:szCs w:val="30"/>
        </w:rPr>
        <w:t xml:space="preserve">Добровольные дружины закреплены за советами общественных пунктов охраны правопорядка, патрульно-постовой службой милиции, ГАИ УВД Бобруйского горисполкома, специализированным изолятором. Кроме того, добровольные дружины закреплены за местами массового отдыха граждан у воды и запрещенными для купания местами на территории Первомайского района города Бобруйска в период купального сезона.      </w:t>
      </w:r>
    </w:p>
    <w:p w14:paraId="1C413679" w14:textId="77777777" w:rsidR="00137DEF" w:rsidRPr="00137DEF" w:rsidRDefault="00137DEF" w:rsidP="00137D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14:paraId="5F66911E" w14:textId="4B859F66" w:rsidR="00137DEF" w:rsidRPr="00137DEF" w:rsidRDefault="00137DEF" w:rsidP="00137D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37DEF">
        <w:rPr>
          <w:rFonts w:ascii="Times New Roman" w:hAnsi="Times New Roman" w:cs="Times New Roman"/>
          <w:sz w:val="30"/>
          <w:szCs w:val="30"/>
          <w:lang w:val="ru-BY"/>
        </w:rPr>
        <w:t xml:space="preserve">   С положительной стороны необходимо отметить и тот факт, что простые граждане, жители </w:t>
      </w:r>
      <w:r w:rsidRPr="00137DEF">
        <w:rPr>
          <w:rFonts w:ascii="Times New Roman" w:hAnsi="Times New Roman" w:cs="Times New Roman"/>
          <w:sz w:val="30"/>
          <w:szCs w:val="30"/>
          <w:lang w:val="ru-BY"/>
        </w:rPr>
        <w:t xml:space="preserve">Первомайского </w:t>
      </w:r>
      <w:r w:rsidRPr="00137DEF">
        <w:rPr>
          <w:rFonts w:ascii="Times New Roman" w:hAnsi="Times New Roman" w:cs="Times New Roman"/>
          <w:sz w:val="30"/>
          <w:szCs w:val="30"/>
          <w:lang w:val="ru-BY"/>
        </w:rPr>
        <w:t>района также не остаются безучастными в раскрытии преступлений и выявлении правонарушений и задержании лиц, их совершивших.</w:t>
      </w:r>
      <w:r w:rsidRPr="00137DEF">
        <w:rPr>
          <w:rFonts w:ascii="Times New Roman" w:hAnsi="Times New Roman" w:cs="Times New Roman"/>
          <w:sz w:val="30"/>
          <w:szCs w:val="30"/>
          <w:lang w:val="ru-BY"/>
        </w:rPr>
        <w:br/>
        <w:t>   Хотелось бы, чтобы, жители города и района активнее принимали участие в охране правопорядка в рамках предоставленного им для этого Законом права. Тем самым, совместными усилиями мы сможем обеспечить должный правопорядок в нашем городе.</w:t>
      </w:r>
    </w:p>
    <w:p w14:paraId="231E3CDC" w14:textId="77777777" w:rsidR="0090770F" w:rsidRPr="00137DEF" w:rsidRDefault="0090770F">
      <w:pPr>
        <w:rPr>
          <w:rFonts w:ascii="Times New Roman" w:hAnsi="Times New Roman" w:cs="Times New Roman"/>
          <w:sz w:val="30"/>
          <w:szCs w:val="30"/>
          <w:lang w:val="ru-BY"/>
        </w:rPr>
      </w:pPr>
    </w:p>
    <w:p w14:paraId="1D0F9DDC" w14:textId="74BC2774" w:rsidR="00137DEF" w:rsidRPr="00137DEF" w:rsidRDefault="00137DEF">
      <w:pPr>
        <w:rPr>
          <w:rFonts w:ascii="Times New Roman" w:hAnsi="Times New Roman" w:cs="Times New Roman"/>
          <w:sz w:val="30"/>
          <w:szCs w:val="30"/>
        </w:rPr>
      </w:pPr>
      <w:r w:rsidRPr="00137DEF">
        <w:rPr>
          <w:rFonts w:ascii="Times New Roman" w:hAnsi="Times New Roman" w:cs="Times New Roman"/>
          <w:sz w:val="30"/>
          <w:szCs w:val="30"/>
        </w:rPr>
        <w:t>Нормативные документы: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37DEF">
        <w:rPr>
          <w:rFonts w:ascii="Times New Roman" w:hAnsi="Times New Roman" w:cs="Times New Roman"/>
          <w:sz w:val="30"/>
          <w:szCs w:val="30"/>
        </w:rPr>
        <w:br/>
      </w:r>
      <w:r w:rsidRPr="00137DEF">
        <w:rPr>
          <w:rFonts w:ascii="Times New Roman" w:hAnsi="Times New Roman" w:cs="Times New Roman"/>
          <w:sz w:val="30"/>
          <w:szCs w:val="30"/>
        </w:rPr>
        <w:br/>
      </w:r>
      <w:r w:rsidRPr="00137DEF">
        <w:rPr>
          <w:rFonts w:ascii="Times New Roman" w:hAnsi="Times New Roman" w:cs="Times New Roman"/>
          <w:sz w:val="30"/>
          <w:szCs w:val="30"/>
        </w:rPr>
        <w:lastRenderedPageBreak/>
        <w:t>- </w:t>
      </w:r>
      <w:hyperlink r:id="rId5" w:tgtFrame="_blank" w:history="1">
        <w:r w:rsidRPr="00137DEF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Закон Республики Беларусь от 26 июня 2003 г. № 214-З «Об участии граждан в охране правопорядка» (в ред. Законов Республики Беларусь от 28.12.2009 N 78-З, от 04.01.2014 N 122-З)</w:t>
        </w:r>
      </w:hyperlink>
      <w:r w:rsidRPr="00137DEF">
        <w:rPr>
          <w:rFonts w:ascii="Times New Roman" w:hAnsi="Times New Roman" w:cs="Times New Roman"/>
          <w:sz w:val="30"/>
          <w:szCs w:val="30"/>
        </w:rPr>
        <w:br/>
      </w:r>
      <w:r w:rsidRPr="00137DEF">
        <w:rPr>
          <w:rFonts w:ascii="Times New Roman" w:hAnsi="Times New Roman" w:cs="Times New Roman"/>
          <w:sz w:val="30"/>
          <w:szCs w:val="30"/>
        </w:rPr>
        <w:br/>
        <w:t>- </w:t>
      </w:r>
      <w:hyperlink r:id="rId6" w:tgtFrame="_blank" w:history="1">
        <w:r w:rsidRPr="00137DEF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 Министерства внутренних дел Республики Беларусь, Министерства по чрезвычайным ситуациям Республики Беларусь и Государственного пограничного комитета Республики Беларусь 4 февраля 2008 г. № 44/10/4 "Об утверждении Инструкции о порядке взаимодействия добровольных дружин с органами внутренних дел, органами и подразделениями по чрезвычайным ситуациям, органами пограничной службы"</w:t>
        </w:r>
      </w:hyperlink>
      <w:r w:rsidRPr="00137DEF">
        <w:rPr>
          <w:rFonts w:ascii="Times New Roman" w:hAnsi="Times New Roman" w:cs="Times New Roman"/>
          <w:sz w:val="30"/>
          <w:szCs w:val="30"/>
        </w:rPr>
        <w:br/>
      </w:r>
      <w:r w:rsidRPr="00137DEF">
        <w:rPr>
          <w:rFonts w:ascii="Times New Roman" w:hAnsi="Times New Roman" w:cs="Times New Roman"/>
          <w:sz w:val="30"/>
          <w:szCs w:val="30"/>
        </w:rPr>
        <w:br/>
        <w:t>- </w:t>
      </w:r>
      <w:hyperlink r:id="rId7" w:tgtFrame="_blank" w:history="1">
        <w:r w:rsidRPr="00137DEF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 Совета Министров Республики Беларусь от 25 ноября 2003 г. № 1537 "Об утверждении Положения о порядке обязательного личного страхования членов добровольной дружины и возмещения вреда, причиненного имуществу, принадлежащему члену добровольной дружины или его близким родственникам"</w:t>
        </w:r>
      </w:hyperlink>
      <w:r w:rsidRPr="00137DEF">
        <w:rPr>
          <w:rFonts w:ascii="Times New Roman" w:hAnsi="Times New Roman" w:cs="Times New Roman"/>
          <w:sz w:val="30"/>
          <w:szCs w:val="30"/>
        </w:rPr>
        <w:br/>
      </w:r>
      <w:r w:rsidRPr="00137DEF">
        <w:rPr>
          <w:rFonts w:ascii="Times New Roman" w:hAnsi="Times New Roman" w:cs="Times New Roman"/>
          <w:sz w:val="30"/>
          <w:szCs w:val="30"/>
        </w:rPr>
        <w:br/>
        <w:t>- </w:t>
      </w:r>
      <w:hyperlink r:id="rId8" w:tgtFrame="_blank" w:history="1">
        <w:r w:rsidRPr="00137DEF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 Совета Министров Республики Беларусь от 17 октября 2003 г. № 1354 "Об утверждении Примерного положения о добровольной дружине и Типового положения о порядке оформления и деятельности внештатных сотрудников правоохранительных органов, органов и подразделений по чрезвычайным ситуациям, органов пограничной службы Республики Беларусь"</w:t>
        </w:r>
      </w:hyperlink>
    </w:p>
    <w:sectPr w:rsidR="00137DEF" w:rsidRPr="0013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61364"/>
    <w:multiLevelType w:val="multilevel"/>
    <w:tmpl w:val="169A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54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9"/>
    <w:rsid w:val="000A05CD"/>
    <w:rsid w:val="00106C79"/>
    <w:rsid w:val="00137DEF"/>
    <w:rsid w:val="007D3E4F"/>
    <w:rsid w:val="0090770F"/>
    <w:rsid w:val="00A01E38"/>
    <w:rsid w:val="00E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7B3E"/>
  <w15:chartTrackingRefBased/>
  <w15:docId w15:val="{94E88D4F-5CA7-4099-BBA6-2B2E3882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C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C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C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C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C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C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C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C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C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C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37DE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3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5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6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rlen.gov.by/data/_quarantine/doc-bobr-by2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brlen.gov.by/data/_quarantine/doc-bobr-by2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brlen.gov.by/data/_quarantine/doc-bobr-by27.doc" TargetMode="External"/><Relationship Id="rId5" Type="http://schemas.openxmlformats.org/officeDocument/2006/relationships/hyperlink" Target="https://bobrlen.gov.by/data/_quarantine/doc-bobr-by2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Чичерина Марта Александровна</dc:creator>
  <cp:keywords/>
  <dc:description/>
  <cp:lastModifiedBy>Чичерина Марта Александровна</cp:lastModifiedBy>
  <cp:revision>2</cp:revision>
  <dcterms:created xsi:type="dcterms:W3CDTF">2025-02-20T12:47:00Z</dcterms:created>
  <dcterms:modified xsi:type="dcterms:W3CDTF">2025-02-20T13:05:00Z</dcterms:modified>
</cp:coreProperties>
</file>