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D8" w:rsidRPr="00537AF8" w:rsidRDefault="001A41D8" w:rsidP="001A41D8">
      <w:pPr>
        <w:pStyle w:val="a3"/>
        <w:jc w:val="center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Статья 17</w:t>
      </w:r>
      <w:r w:rsidRPr="00537AF8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>.</w:t>
      </w: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 xml:space="preserve"> Сроки рассмотрения обращений</w:t>
      </w:r>
      <w:r w:rsidRPr="00537AF8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</w:rPr>
        <w:t xml:space="preserve"> </w:t>
      </w:r>
    </w:p>
    <w:p w:rsidR="001A41D8" w:rsidRPr="00537AF8" w:rsidRDefault="001A41D8" w:rsidP="001A41D8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37AF8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Закона Республики Беларусь от 18.07.2011 N 300-З </w:t>
      </w:r>
      <w:bookmarkStart w:id="0" w:name="_GoBack"/>
      <w:bookmarkEnd w:id="0"/>
      <w:r w:rsidRPr="00537AF8">
        <w:rPr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 xml:space="preserve"> «Об обращениях граждан и юридических лиц»</w:t>
      </w:r>
    </w:p>
    <w:p w:rsidR="001A41D8" w:rsidRDefault="001A41D8" w:rsidP="001A41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21212"/>
          <w:sz w:val="30"/>
          <w:szCs w:val="30"/>
          <w:shd w:val="clear" w:color="auto" w:fill="FFFFFF"/>
          <w:lang w:eastAsia="ru-RU"/>
        </w:rPr>
      </w:pPr>
    </w:p>
    <w:p w:rsidR="001A41D8" w:rsidRDefault="001A41D8" w:rsidP="001A41D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21212"/>
          <w:sz w:val="30"/>
          <w:szCs w:val="30"/>
          <w:shd w:val="clear" w:color="auto" w:fill="FFFFFF"/>
          <w:lang w:eastAsia="ru-RU"/>
        </w:rPr>
      </w:pPr>
    </w:p>
    <w:p w:rsidR="001A41D8" w:rsidRPr="001A41D8" w:rsidRDefault="001A41D8" w:rsidP="001A4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shd w:val="clear" w:color="auto" w:fill="FFFFFF"/>
          <w:lang w:eastAsia="ru-RU"/>
        </w:rPr>
        <w:t>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 организации, индивидуального предпринимателя.</w:t>
      </w:r>
    </w:p>
    <w:p w:rsidR="001A41D8" w:rsidRPr="001A41D8" w:rsidRDefault="001A41D8" w:rsidP="001A4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Течение сроков, определяемых месяцами или днями, исчисляется в месяцах или календарных днях, если иное не установлено Законом Республики Беларусь «Об обращениях граждан и юридических лиц».</w:t>
      </w:r>
    </w:p>
    <w:p w:rsidR="001A41D8" w:rsidRPr="001A41D8" w:rsidRDefault="001A41D8" w:rsidP="001A4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Срок рассмотрения обращений, направленных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1A41D8" w:rsidRPr="001A41D8" w:rsidRDefault="001A41D8" w:rsidP="001A4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1A41D8" w:rsidRPr="001A41D8" w:rsidRDefault="001A41D8" w:rsidP="001A4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1A41D8" w:rsidRPr="001A41D8" w:rsidRDefault="001A41D8" w:rsidP="001A4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первый</w:t>
      </w:r>
      <w:proofErr w:type="gramEnd"/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следующий за ним рабочий день.</w:t>
      </w:r>
    </w:p>
    <w:p w:rsidR="001A41D8" w:rsidRPr="001A41D8" w:rsidRDefault="001A41D8" w:rsidP="001A4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Письменные обращения должны быть рассмотрены не позднее пятнадцати дней, а обращения, требующие дополнительного изучения и проверки, - не позднее одного месяца, если иной срок не установлен законодательными актами. </w:t>
      </w:r>
    </w:p>
    <w:p w:rsidR="001A41D8" w:rsidRPr="001A41D8" w:rsidRDefault="001A41D8" w:rsidP="001A41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</w:pPr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В случае</w:t>
      </w:r>
      <w:proofErr w:type="gramStart"/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>,</w:t>
      </w:r>
      <w:proofErr w:type="gramEnd"/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</w:t>
      </w:r>
      <w:r w:rsidRPr="001A41D8">
        <w:rPr>
          <w:rFonts w:ascii="Times New Roman" w:eastAsia="Times New Roman" w:hAnsi="Times New Roman" w:cs="Times New Roman"/>
          <w:color w:val="121212"/>
          <w:sz w:val="30"/>
          <w:szCs w:val="30"/>
          <w:lang w:eastAsia="ru-RU"/>
        </w:rPr>
        <w:lastRenderedPageBreak/>
        <w:t>работ, оказания услуг) или сроках рассмотрения обращений по существу.</w:t>
      </w:r>
    </w:p>
    <w:p w:rsidR="00A20621" w:rsidRDefault="00A20621" w:rsidP="001A41D8">
      <w:pPr>
        <w:jc w:val="both"/>
      </w:pPr>
    </w:p>
    <w:sectPr w:rsidR="00A2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F5"/>
    <w:rsid w:val="000561F5"/>
    <w:rsid w:val="001A41D8"/>
    <w:rsid w:val="00A20621"/>
    <w:rsid w:val="00E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1D8"/>
  </w:style>
  <w:style w:type="character" w:customStyle="1" w:styleId="word-wrapper">
    <w:name w:val="word-wrapper"/>
    <w:basedOn w:val="a0"/>
    <w:rsid w:val="001A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41D8"/>
  </w:style>
  <w:style w:type="character" w:customStyle="1" w:styleId="word-wrapper">
    <w:name w:val="word-wrapper"/>
    <w:basedOn w:val="a0"/>
    <w:rsid w:val="001A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2024-11-22T09:45:00Z</dcterms:created>
  <dcterms:modified xsi:type="dcterms:W3CDTF">2024-11-22T09:57:00Z</dcterms:modified>
</cp:coreProperties>
</file>