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FD" w:rsidRPr="001957FD" w:rsidRDefault="001957FD" w:rsidP="001957FD">
      <w:pPr>
        <w:spacing w:before="300" w:after="150" w:line="240" w:lineRule="auto"/>
        <w:jc w:val="both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bookmarkStart w:id="0" w:name="_GoBack"/>
      <w:r w:rsidRPr="001957FD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Отложенный выход на пенсию – достойная пенсия в старости</w:t>
      </w:r>
    </w:p>
    <w:bookmarkEnd w:id="0"/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отложенном выходе на пенсию</w:t>
      </w:r>
    </w:p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Вы:</w:t>
      </w:r>
    </w:p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достигли общеустановленного пенсионного возраста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 Вам назначается</w:t>
      </w:r>
      <w:proofErr w:type="gramEnd"/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(или уже назначена) </w:t>
      </w: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пенсия по возрасту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(при общем стаже 20 и более лет для женщин, 25 и более лет для мужчин),</w:t>
      </w:r>
    </w:p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</w:t>
      </w:r>
    </w:p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 продолжении работы </w:t>
      </w: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без получения пенсии</w:t>
      </w: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Вы можете дополнительно увеличить её размер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tbl>
      <w:tblPr>
        <w:tblW w:w="3750" w:type="dxa"/>
        <w:tblInd w:w="300" w:type="dxa"/>
        <w:tblBorders>
          <w:top w:val="single" w:sz="36" w:space="0" w:color="4384C5"/>
          <w:left w:val="single" w:sz="36" w:space="0" w:color="4384C5"/>
          <w:bottom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</w:tblGrid>
      <w:tr w:rsidR="001957FD" w:rsidRPr="001957FD" w:rsidTr="001957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Общеустановленный пенсионный возраст:</w:t>
            </w:r>
            <w:r w:rsidRPr="001957F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2024</w:t>
            </w:r>
            <w:r w:rsidRPr="001957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год – для женщин 58 лет, для мужчин 63 года.</w:t>
            </w:r>
          </w:p>
        </w:tc>
      </w:tr>
    </w:tbl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этого:</w:t>
      </w:r>
    </w:p>
    <w:p w:rsidR="001957FD" w:rsidRPr="001957FD" w:rsidRDefault="001957FD" w:rsidP="001957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откажитесь от получения пенсии не менее чем на 2 месяца (подайте соответствующее заявление в управление по труду, занятости и социальной защите);</w:t>
      </w:r>
    </w:p>
    <w:p w:rsidR="001957FD" w:rsidRPr="001957FD" w:rsidRDefault="001957FD" w:rsidP="001957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продолжайте работать с заработной платой не ниже минимальной</w:t>
      </w:r>
    </w:p>
    <w:p w:rsidR="001957FD" w:rsidRPr="001957FD" w:rsidRDefault="001957FD" w:rsidP="001957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(без получения пенсии);</w:t>
      </w:r>
    </w:p>
    <w:p w:rsidR="001957FD" w:rsidRPr="001957FD" w:rsidRDefault="001957FD" w:rsidP="001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F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по </w:t>
      </w:r>
      <w:proofErr w:type="gramStart"/>
      <w:r w:rsidRPr="001957F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завершении</w:t>
      </w:r>
      <w:proofErr w:type="gramEnd"/>
      <w:r w:rsidRPr="001957F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выбранного периода работы без получения пенсии обратитесь за возобновлением выплаты пенсии и её перерасчетом </w:t>
      </w: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 учетом премии</w:t>
      </w:r>
      <w:r w:rsidRPr="001957F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(подайте соответствующие заявления в управление по труду, занятости и социальной защите).</w:t>
      </w:r>
    </w:p>
    <w:tbl>
      <w:tblPr>
        <w:tblW w:w="5000" w:type="pct"/>
        <w:tblBorders>
          <w:left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8"/>
      </w:tblGrid>
      <w:tr w:rsidR="001957FD" w:rsidRPr="001957FD" w:rsidTr="001957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Премия за отложенный выход </w:t>
            </w: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на пенсию предусмотрена статьей</w:t>
            </w: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br/>
              <w:t>23-1</w:t>
            </w: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 Закона Республики Беларусь «О пенсионном обеспечении»: при продолжении работы после достижения общеустановленного пенсионного возраста </w:t>
            </w: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без получения государственной пенсии</w:t>
            </w: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 пенсия по возрасту на общих основаниях </w:t>
            </w: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увеличивается </w:t>
            </w:r>
            <w:proofErr w:type="gramStart"/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</w:t>
            </w:r>
            <w:proofErr w:type="gramEnd"/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</w:p>
          <w:p w:rsidR="001957FD" w:rsidRPr="001957FD" w:rsidRDefault="001957FD" w:rsidP="001957F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6, 8, 10 и 12</w:t>
            </w: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 процентов заработка, из которого исчисляется пенсия, – соответственно за каждый </w:t>
            </w: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полный первый, второй, третий и четвертый</w:t>
            </w: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 годы работы, по </w:t>
            </w: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14</w:t>
            </w: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 процентов такого заработка – за </w:t>
            </w: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полный пятый и каждый последующий</w:t>
            </w: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 год работы. Указанные размеры увеличения пенсии суммируются между собой;</w:t>
            </w:r>
          </w:p>
          <w:p w:rsidR="001957FD" w:rsidRPr="001957FD" w:rsidRDefault="001957FD" w:rsidP="001957F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 процент</w:t>
            </w: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 заработка, из которого исчисляется пенсия, – за каждые </w:t>
            </w:r>
            <w:proofErr w:type="gramStart"/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полные два месяца</w:t>
            </w: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 неполного</w:t>
            </w:r>
            <w:proofErr w:type="gramEnd"/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 xml:space="preserve"> года работы. Данный размер увеличения пенсии суммируется с вышеуказанными размерами увеличения пенсии.</w:t>
            </w:r>
          </w:p>
          <w:p w:rsidR="001957FD" w:rsidRPr="001957FD" w:rsidRDefault="001957FD" w:rsidP="001957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Под работой, дающей право на увеличение пенсии, понимаются периоды работы, предпринимательской, творческой и иной деятельности</w:t>
            </w: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, в течение которых производилась уплата обязательных страховых взносов</w:t>
            </w: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 в бюджет фонда социальной защиты населения согласно законодательству о государственном социальном страховании.</w:t>
            </w:r>
          </w:p>
        </w:tc>
      </w:tr>
    </w:tbl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Бонусы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1957FD" w:rsidRPr="001957FD" w:rsidRDefault="001957FD" w:rsidP="001957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увеличение размера пенсии за счет </w:t>
      </w: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дополнительного стажа 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(в него будет включено время работы после назначения пенсии) (часть 4 статьи 51, статья 66 Закона «О пенсионном обеспечении»);</w:t>
      </w:r>
    </w:p>
    <w:p w:rsidR="001957FD" w:rsidRPr="001957FD" w:rsidRDefault="001957FD" w:rsidP="001957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увеличение размера пенсии за счет </w:t>
      </w: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премии 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(статья 23-1 Закона «О пенсионном обеспечении»).</w:t>
      </w:r>
    </w:p>
    <w:tbl>
      <w:tblPr>
        <w:tblW w:w="5000" w:type="pct"/>
        <w:tblBorders>
          <w:left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8"/>
      </w:tblGrid>
      <w:tr w:rsidR="001957FD" w:rsidRPr="001957FD" w:rsidTr="001957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Например</w:t>
            </w: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: мужчина с </w:t>
            </w: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35-</w:t>
            </w: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летним стажем </w:t>
            </w: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u w:val="single"/>
                <w:lang w:eastAsia="ru-RU"/>
              </w:rPr>
              <w:t>работал без получения пенсии </w:t>
            </w: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 года</w:t>
            </w: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</w:p>
          <w:p w:rsidR="001957FD" w:rsidRPr="001957FD" w:rsidRDefault="001957FD" w:rsidP="001957F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Пенсия увеличится:</w:t>
            </w:r>
          </w:p>
          <w:p w:rsidR="001957FD" w:rsidRPr="001957FD" w:rsidRDefault="001957FD" w:rsidP="001957F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за дополнительный стаж (за 36-38 годы) – </w:t>
            </w: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 3 %</w:t>
            </w: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 заработка, из которого исчисляется пенсия;</w:t>
            </w:r>
          </w:p>
          <w:p w:rsidR="001957FD" w:rsidRPr="001957FD" w:rsidRDefault="001957FD" w:rsidP="001957F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за счет премии (6% + 8% + 10%) – </w:t>
            </w: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еще на 24 %</w:t>
            </w: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 заработка, из которого исчисляется пенсия.</w:t>
            </w:r>
          </w:p>
          <w:p w:rsidR="001957FD" w:rsidRPr="001957FD" w:rsidRDefault="001957FD" w:rsidP="001957F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В результате пенсия будет выше </w:t>
            </w: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 27 % заработка</w:t>
            </w: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, из которого исчисляется пенсия, или </w:t>
            </w: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в 1,42 раза.</w:t>
            </w:r>
          </w:p>
          <w:p w:rsidR="001957FD" w:rsidRPr="001957FD" w:rsidRDefault="001957FD" w:rsidP="001957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Пенсия </w:t>
            </w: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в новом повышенном размере</w:t>
            </w: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 будет выплачиваться </w:t>
            </w: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сразу после перерасчета</w:t>
            </w: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. </w:t>
            </w: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Разница между «новой» и «старой» пенсией будет сохраняться </w:t>
            </w: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при всех последующих ежегодных повышениях (индексациях) пенсии.</w:t>
            </w:r>
          </w:p>
        </w:tc>
      </w:tr>
    </w:tbl>
    <w:p w:rsidR="001957FD" w:rsidRPr="001957FD" w:rsidRDefault="001957FD" w:rsidP="001957FD">
      <w:pPr>
        <w:spacing w:after="9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Повышение пенсии за отложенный выход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4927"/>
        <w:gridCol w:w="2458"/>
      </w:tblGrid>
      <w:tr w:rsidR="001957FD" w:rsidRPr="001957FD" w:rsidTr="001957F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Период работы</w:t>
            </w:r>
          </w:p>
          <w:p w:rsidR="001957FD" w:rsidRPr="001957FD" w:rsidRDefault="001957FD" w:rsidP="001957FD">
            <w:pPr>
              <w:spacing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без получения пенсии (лет)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Премия в процентах</w:t>
            </w:r>
          </w:p>
          <w:p w:rsidR="001957FD" w:rsidRPr="001957FD" w:rsidRDefault="001957FD" w:rsidP="001957FD">
            <w:pPr>
              <w:spacing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 заработку, из которого исчисляется пенсия (статьи 23-1, 56)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Рост пенсии при стаже 30 лет</w:t>
            </w:r>
            <w:r w:rsidRPr="001957F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у женщины, 35 лет</w:t>
            </w:r>
          </w:p>
          <w:p w:rsidR="001957FD" w:rsidRPr="001957FD" w:rsidRDefault="001957FD" w:rsidP="001957FD">
            <w:pPr>
              <w:spacing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 мужчины</w:t>
            </w:r>
          </w:p>
          <w:p w:rsidR="001957FD" w:rsidRPr="001957FD" w:rsidRDefault="001957FD" w:rsidP="001957FD">
            <w:pPr>
              <w:spacing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(в разах)</w:t>
            </w:r>
          </w:p>
        </w:tc>
      </w:tr>
      <w:tr w:rsidR="001957FD" w:rsidRPr="001957FD" w:rsidTr="001957F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</w:tr>
      <w:tr w:rsidR="001957FD" w:rsidRPr="001957FD" w:rsidTr="001957F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14 (= 6+8)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</w:tr>
      <w:tr w:rsidR="001957FD" w:rsidRPr="001957FD" w:rsidTr="001957F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24 (=14+10)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</w:tr>
      <w:tr w:rsidR="001957FD" w:rsidRPr="001957FD" w:rsidTr="001957F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36 (=24+12)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</w:t>
            </w:r>
          </w:p>
        </w:tc>
      </w:tr>
      <w:tr w:rsidR="001957FD" w:rsidRPr="001957FD" w:rsidTr="001957F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50 (=36+14)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1957FD" w:rsidRPr="001957FD" w:rsidTr="001957F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64 (=50+14)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</w:tbl>
    <w:p w:rsidR="001957FD" w:rsidRPr="001957FD" w:rsidRDefault="001957FD" w:rsidP="001957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750" w:type="dxa"/>
        <w:tblBorders>
          <w:top w:val="single" w:sz="36" w:space="0" w:color="4384C5"/>
          <w:left w:val="single" w:sz="36" w:space="0" w:color="4384C5"/>
          <w:bottom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</w:tblGrid>
      <w:tr w:rsidR="001957FD" w:rsidRPr="001957FD" w:rsidTr="001957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Важно:</w:t>
            </w:r>
            <w:r w:rsidRPr="001957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1957F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каждый </w:t>
            </w:r>
            <w:proofErr w:type="gramStart"/>
            <w:r w:rsidRPr="001957F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следующий</w:t>
            </w:r>
            <w:r w:rsidRPr="001957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полный год</w:t>
            </w:r>
            <w:proofErr w:type="gramEnd"/>
            <w:r w:rsidRPr="001957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работы без получения пенсии дает </w:t>
            </w:r>
            <w:r w:rsidRPr="001957F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более высокую</w:t>
            </w:r>
            <w:r w:rsidRPr="001957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премию. Чем больше лет Вы работаете без получения пенсии, тем более значительно прирастает Ваша пенсия.</w:t>
            </w:r>
          </w:p>
        </w:tc>
      </w:tr>
    </w:tbl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Если Вы приняли решение отказаться от получения пенсии по возрасту (для последующего повышения её размера), то выплата пенсии </w:t>
      </w:r>
      <w:proofErr w:type="gramStart"/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будет приостановлена начиная</w:t>
      </w:r>
      <w:proofErr w:type="gramEnd"/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 даты, указанной в Вашем заявлении, но не ранее, чем со дня его подачи. Возврат уже полученной пенсии не допускается.</w:t>
      </w:r>
    </w:p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того, как выбранный период работы без получения пенсии завершится, либо в случае прекращения работы необходимо </w:t>
      </w: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обратиться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управление по труду, занятости и социальной защите с заявлениями:</w:t>
      </w:r>
    </w:p>
    <w:p w:rsidR="001957FD" w:rsidRPr="001957FD" w:rsidRDefault="001957FD" w:rsidP="001957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возобновлении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выплаты пенсии по возрасту </w:t>
      </w: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 конкретной даты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1957FD" w:rsidRPr="001957FD" w:rsidRDefault="001957FD" w:rsidP="001957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перерасчете размера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пенсии по возрасту с учетом дополнительного стажа и премиальной доплаты.</w:t>
      </w:r>
    </w:p>
    <w:tbl>
      <w:tblPr>
        <w:tblW w:w="0" w:type="auto"/>
        <w:tblBorders>
          <w:left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8"/>
      </w:tblGrid>
      <w:tr w:rsidR="001957FD" w:rsidRPr="001957FD" w:rsidTr="001957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Согласно </w:t>
            </w:r>
            <w:r w:rsidRPr="001957F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статье 81</w:t>
            </w:r>
            <w:r w:rsidRPr="001957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Закона «О пенсионном обеспечении» перерасчет назначенной пенсии производится с </w:t>
            </w:r>
            <w:r w:rsidRPr="001957F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первого числа месяца, следующего за тем, в котором пенсионер обратился </w:t>
            </w:r>
            <w:r w:rsidRPr="001957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перерасчетом пенсии в установленном законодательством порядке.</w:t>
            </w:r>
          </w:p>
        </w:tc>
      </w:tr>
    </w:tbl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Формировать премию за отложенный выход на пенсию </w:t>
      </w: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можно поэтапно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заявление об отказе от получения пенсии </w:t>
      </w: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можно продлевать несколько раз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можно делать перерывы (периоды работы без получения пенсии будут суммироваться).</w:t>
      </w:r>
    </w:p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Вы </w:t>
      </w: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вправе изменить принятое решение об отказе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получения пенсии и </w:t>
      </w: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обратиться с заявлением о возобновлении выплаты пенсии 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период неполучения (если перерасчет пенсии по статье 23-1 Закона «О пенсионном обеспечении» еще не произведен).</w:t>
      </w:r>
    </w:p>
    <w:tbl>
      <w:tblPr>
        <w:tblW w:w="0" w:type="auto"/>
        <w:tblBorders>
          <w:left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8"/>
      </w:tblGrid>
      <w:tr w:rsidR="001957FD" w:rsidRPr="001957FD" w:rsidTr="001957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Начисленные суммы пенсии, не востребованные пенсионером своевременно, выплачиваются за прошлое время </w:t>
            </w:r>
            <w:r w:rsidRPr="001957F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 более чем за 3 года</w:t>
            </w:r>
            <w:r w:rsidRPr="001957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перед обращением за получением пенсии </w:t>
            </w:r>
            <w:proofErr w:type="gramStart"/>
            <w:r w:rsidRPr="001957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 </w:t>
            </w:r>
            <w:proofErr w:type="gramEnd"/>
            <w:r w:rsidRPr="001957F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статья 90</w:t>
            </w:r>
            <w:r w:rsidRPr="001957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Закона «О пенсионном обеспечении»).</w:t>
            </w:r>
          </w:p>
        </w:tc>
      </w:tr>
    </w:tbl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Примите взвешенное решение</w:t>
      </w:r>
    </w:p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Когда Вы работаете, то для Вас пенсия – это </w:t>
      </w: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прибавка к Вашей заработной плате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в этот период Вы откажетесь от получения пенсии, то просто </w:t>
      </w: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вернетесь к привычному для Вас уровню дохода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– к заработной плате, как это было совсем недавно, до достижения Вами общеустановленного пенсионного возраста. Однако отказавшись от получения </w:t>
      </w:r>
      <w:proofErr w:type="gramStart"/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пенсии</w:t>
      </w:r>
      <w:proofErr w:type="gramEnd"/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 </w:t>
      </w: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значительно увеличите 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её размер. Новый размер пенсии Вы получите по завершении периода отказа, сразу после перерасчета пенсии. Пенсия </w:t>
      </w: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будет более приближена к привычному для Вас доходу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период трудовой деятельности.</w:t>
      </w:r>
    </w:p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увеличить пенсию в сравнении с «двойным» текущим доходом – зарплата + пенсия – может выглядеть недостаточно привлекательной. Однако </w:t>
      </w: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объективно оценить преимущества 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 </w:t>
      </w: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пользу отказа от получения пенсии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Вы сможете позднее, когда оставите трудовую деятельность, и пенсия станет единственным источником средств существования.</w:t>
      </w:r>
    </w:p>
    <w:p w:rsidR="001957FD" w:rsidRPr="001957FD" w:rsidRDefault="001957FD" w:rsidP="001957FD">
      <w:pPr>
        <w:spacing w:after="9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u w:val="single"/>
          <w:lang w:eastAsia="ru-RU"/>
        </w:rPr>
        <w:t>Сравниваем премию за отложенный выход на пенсию…</w:t>
      </w:r>
    </w:p>
    <w:p w:rsidR="001957FD" w:rsidRPr="001957FD" w:rsidRDefault="001957FD" w:rsidP="001957FD">
      <w:pPr>
        <w:spacing w:after="9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2C974E6E" wp14:editId="43A89C37">
            <wp:extent cx="5783580" cy="1997710"/>
            <wp:effectExtent l="0" t="0" r="7620" b="2540"/>
            <wp:docPr id="1" name="Рисунок 1" descr="https://vitkomtrud.gov.by/uploads/1/426e28fdf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tkomtrud.gov.by/uploads/1/426e28fdf4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7FD" w:rsidRPr="001957FD" w:rsidRDefault="001957FD" w:rsidP="001957FD">
      <w:pPr>
        <w:spacing w:after="9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957FD" w:rsidRPr="001957FD" w:rsidRDefault="001957FD" w:rsidP="001957FD">
      <w:pPr>
        <w:spacing w:after="9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Наиболее частые возражения</w:t>
      </w:r>
    </w:p>
    <w:tbl>
      <w:tblPr>
        <w:tblW w:w="0" w:type="auto"/>
        <w:tblBorders>
          <w:top w:val="single" w:sz="36" w:space="0" w:color="4384C5"/>
          <w:left w:val="single" w:sz="36" w:space="0" w:color="4384C5"/>
          <w:bottom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</w:tblGrid>
      <w:tr w:rsidR="001957FD" w:rsidRPr="001957FD" w:rsidTr="001957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Не выгодно</w:t>
            </w:r>
          </w:p>
        </w:tc>
      </w:tr>
    </w:tbl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Отложить выход на пенсию – выгодно. Выгода – более высокая пенсия сразу после её перерасчета.</w:t>
      </w:r>
    </w:p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Пример 1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. Женщина с </w:t>
      </w: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25-летним стажем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и заработком до обращения за пенсией на уровне </w:t>
      </w: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70 процентов от средней зарплаты работников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в республике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  <w:t>(индивидуальный коэффициент заработка (ИКЗ)= 0,7), с размером пенсии в январе 2024 г. </w:t>
      </w: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496 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рублей.</w:t>
      </w:r>
    </w:p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Если бы она продолжила работать и отказалась от получения пенсии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  <w:t>на </w:t>
      </w: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3 года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пенсия в январе 2024 г. была бы </w:t>
      </w: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719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рублей.</w:t>
      </w:r>
    </w:p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Пример 2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. Мужчина с </w:t>
      </w: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35-летним стажем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и </w:t>
      </w: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средней зарплатой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по стране (ИКЗ = 1,0), с размером пенсии в январе 2024 г. </w:t>
      </w: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655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рублей. Если бы он работал и отказался от получения пенсии на </w:t>
      </w: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3 года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 пенсия в январе 2024 г. была бы </w:t>
      </w: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926 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рублей.</w:t>
      </w:r>
    </w:p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Если бы этот же мужчина отработал с отказом от получения пенсии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</w: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5 лет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 размер пенсии в январе 2024 г. составил бы уже </w:t>
      </w: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1208 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рублей.</w:t>
      </w:r>
    </w:p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Важно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: 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оценим в самом общем виде период, за который у данного мужчины «окупится» решение об отложенном выходе на пенсию. </w:t>
      </w: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Неполученная пенсия за 5 лет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(60 месяцев) 39300 рублей (655*60). Пенсия выросла на 553 рубля (за счет дополнительного стажа и премии), с 665 до 1208 рублей. Примерный период, за который неполученная пенсия «вернется» в виде повышения к ее 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размеру – 71 месяц или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почти 6 лет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(39300 / 553).</w:t>
      </w:r>
    </w:p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в примере для упрощения расчета не учитывается, что до января 2024 г. пенсия объективно была ниже (например, в январе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2020 г. составляла 400 рублей), а в последующий период повышение за отложенный выход, как и сама пенсия, будут увеличиваться за счет ежегодных индексаций (перерасчетов) пенсии.</w:t>
      </w:r>
    </w:p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в итоге период, за который неполученная пенсия вернется в виде повышения, </w:t>
      </w: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будет еще короче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Поэтому принятое решение об отложенном выходе на пенсию </w:t>
      </w:r>
      <w:r w:rsidRPr="00195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финансово оправдано</w:t>
      </w: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Пример 3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. Мужчина с </w:t>
      </w: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40-летним стажем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и заработком до обращения за пенсией на уровне 5</w:t>
      </w: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00 процентов от средней зарплаты работников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в республике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  <w:t>(ИКЗ = 5,0), с размером пенсии в январе 2024 г. (</w:t>
      </w: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как работающему получателю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)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</w: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759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рублей.</w:t>
      </w:r>
    </w:p>
    <w:tbl>
      <w:tblPr>
        <w:tblW w:w="0" w:type="auto"/>
        <w:tblBorders>
          <w:left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8"/>
      </w:tblGrid>
      <w:tr w:rsidR="001957FD" w:rsidRPr="001957FD" w:rsidTr="001957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Согласно Закону «О пенсионном обеспечении» (статья 83) часть пенсии, исчисленная из ИКЗ свыше 1,3, в период работы не выплачивается.</w:t>
            </w:r>
          </w:p>
        </w:tc>
      </w:tr>
    </w:tbl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Если бы пенсионер отказался от получения пенсии на период работы – </w:t>
      </w: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3 года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 то после увольнения размер его пенсии в январе 2024 года (</w:t>
      </w: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как неработающему получателю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) был бы </w:t>
      </w:r>
      <w:r w:rsidRPr="001957F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1596</w:t>
      </w:r>
      <w:r w:rsidRPr="001957F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рублей.</w:t>
      </w:r>
    </w:p>
    <w:tbl>
      <w:tblPr>
        <w:tblW w:w="0" w:type="auto"/>
        <w:tblBorders>
          <w:top w:val="single" w:sz="36" w:space="0" w:color="4384C5"/>
          <w:left w:val="single" w:sz="36" w:space="0" w:color="4384C5"/>
          <w:bottom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9"/>
      </w:tblGrid>
      <w:tr w:rsidR="001957FD" w:rsidRPr="001957FD" w:rsidTr="001957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Я мало проживу и не буду долго получить повышенную пенсию…</w:t>
            </w:r>
          </w:p>
        </w:tc>
      </w:tr>
    </w:tbl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Риск преждевременного ухода из жизни есть в любом возрасте.</w:t>
      </w:r>
    </w:p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Большинство пенсионеров все же получают пенсию в течение длительного периода. Средний период получения пенсии по возрасту – более 21 года.</w:t>
      </w:r>
    </w:p>
    <w:tbl>
      <w:tblPr>
        <w:tblW w:w="0" w:type="auto"/>
        <w:tblBorders>
          <w:top w:val="single" w:sz="36" w:space="0" w:color="4384C5"/>
          <w:left w:val="single" w:sz="36" w:space="0" w:color="4384C5"/>
          <w:bottom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8"/>
      </w:tblGrid>
      <w:tr w:rsidR="001957FD" w:rsidRPr="001957FD" w:rsidTr="001957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7FD" w:rsidRPr="001957FD" w:rsidRDefault="001957FD" w:rsidP="001957FD">
            <w:pPr>
              <w:spacing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957F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Лучше оформлю депозит в банке</w:t>
            </w:r>
          </w:p>
        </w:tc>
      </w:tr>
    </w:tbl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правило, текущие расходы кажутся более важными, чем формирование сбережений на будущее. Финансовая самодисциплина – такое качество есть далеко не у всех, и вероятность того, что вся пенсия пойдет на депозитный счет, скорее невысокая.</w:t>
      </w:r>
    </w:p>
    <w:p w:rsidR="001957FD" w:rsidRPr="001957FD" w:rsidRDefault="001957FD" w:rsidP="001957FD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то же время граждане, которые все же направляют пенсию на депозит в банке, в дальнейшем не рассматривают эти средства как возможный источник регулярной (ежемесячной) прибавки к пенсии и, тем самым, предопределяют свой выбор в сторону снижения привычного уровня дохода и качества жизни на пенсии.</w:t>
      </w:r>
    </w:p>
    <w:p w:rsidR="003B3E1A" w:rsidRDefault="003B3E1A"/>
    <w:sectPr w:rsidR="003B3E1A" w:rsidSect="00C858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44A83"/>
    <w:multiLevelType w:val="multilevel"/>
    <w:tmpl w:val="9252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62BC4"/>
    <w:multiLevelType w:val="multilevel"/>
    <w:tmpl w:val="597C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623423"/>
    <w:multiLevelType w:val="multilevel"/>
    <w:tmpl w:val="CBD2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FD"/>
    <w:rsid w:val="001957FD"/>
    <w:rsid w:val="00373BCF"/>
    <w:rsid w:val="003B3E1A"/>
    <w:rsid w:val="00B701FF"/>
    <w:rsid w:val="00C8580C"/>
    <w:rsid w:val="00F7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932</Words>
  <Characters>8097</Characters>
  <Application>Microsoft Office Word</Application>
  <DocSecurity>0</DocSecurity>
  <Lines>404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2024-11-22T07:30:00Z</dcterms:created>
  <dcterms:modified xsi:type="dcterms:W3CDTF">2024-11-22T07:40:00Z</dcterms:modified>
</cp:coreProperties>
</file>