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D" w:rsidRDefault="00211C8D" w:rsidP="00211C8D">
      <w:pPr>
        <w:pStyle w:val="Default"/>
      </w:pPr>
    </w:p>
    <w:p w:rsidR="00211C8D" w:rsidRDefault="00211C8D" w:rsidP="00211C8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ВОПРОС-ОТВЕТ — О НАЗНАЧЕНИИ ПОСОБИЯ НА ДЕТЕЙ СТАРШЕ 3 ЛЕТ ИЗ ОТДЕЛЬНЫХ КАТЕГОРИЙ СЕМЕЙ </w:t>
      </w:r>
    </w:p>
    <w:p w:rsidR="00211C8D" w:rsidRDefault="00211C8D" w:rsidP="00211C8D">
      <w:pPr>
        <w:pStyle w:val="Default"/>
        <w:rPr>
          <w:b/>
          <w:bCs/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Моя соседка получает пособие на детей старше 3 лет из отдельных категорий семей, кто имеет право на такое пособие?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Право на назначение пособия на детей старше 3 лет из отдельных категорий семей (далее – пособие) имеют 4 категории семей, определенные статьей 15 Закона Республики Беларусь от 29.12.2012 № 7-З «О государственных пособиях семьям, воспитывающим детей» (далее – Закон), это семьи, в которых: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воспитывается ребенок-инвалид в возрасте до 18 лет;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воспитывается ребенок в возрасте до 18 лет, инфицированный вирусом </w:t>
      </w:r>
      <w:proofErr w:type="spellStart"/>
      <w:r>
        <w:rPr>
          <w:sz w:val="28"/>
          <w:szCs w:val="28"/>
        </w:rPr>
        <w:t>иммуно-дефицита</w:t>
      </w:r>
      <w:proofErr w:type="spellEnd"/>
      <w:r>
        <w:rPr>
          <w:sz w:val="28"/>
          <w:szCs w:val="28"/>
        </w:rPr>
        <w:t xml:space="preserve"> человека;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 отец (отчим) или усыновитель (</w:t>
      </w:r>
      <w:proofErr w:type="spellStart"/>
      <w:r>
        <w:rPr>
          <w:sz w:val="28"/>
          <w:szCs w:val="28"/>
        </w:rPr>
        <w:t>удочеритель</w:t>
      </w:r>
      <w:proofErr w:type="spellEnd"/>
      <w:r>
        <w:rPr>
          <w:sz w:val="28"/>
          <w:szCs w:val="28"/>
        </w:rPr>
        <w:t xml:space="preserve">) проходит срочную военную службу, альтернативную службу;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 оба родителя (мать (мачеха), отец (отчим)) в полной семье либо родитель в неполной семье, усыновитель (</w:t>
      </w:r>
      <w:proofErr w:type="spellStart"/>
      <w:r>
        <w:rPr>
          <w:sz w:val="28"/>
          <w:szCs w:val="28"/>
        </w:rPr>
        <w:t>удочеритель</w:t>
      </w:r>
      <w:proofErr w:type="spellEnd"/>
      <w:r>
        <w:rPr>
          <w:sz w:val="28"/>
          <w:szCs w:val="28"/>
        </w:rPr>
        <w:t xml:space="preserve">) являются инвалидами I или II группы, а также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Пособие предусмотрено на каждого ребенка в возрасте старше 3 лет из таких семей. Оно назначается ежегодно при обращении граждан с заявлением о его назначении и необходимыми документами. Максимальный срок назначения пособия на детей старше 3 лет из отдельных категорий семей – с 1 января по 31 декабря календарного года. </w:t>
      </w: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В каком размере выплачивается пособие на детей старше 3 лет из отдельных категорий семей?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Размер пособия на детей старше 3 лет из отдельных категорий семей составляет: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на ребенка-инвалида в возрасте старше 3 лет – 70 % бюджета прожиточного минимума в среднем на душу населения (далее – БПМ);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на детей старше 3 лет, не имеющих инвалидности, – 50 % БПМ. </w:t>
      </w: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Вопрос: Где назначается пособие на детей, старше 3 лет из отдельных категорий семей?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Назначаются </w:t>
      </w:r>
      <w:r>
        <w:rPr>
          <w:b/>
          <w:bCs/>
          <w:sz w:val="28"/>
          <w:szCs w:val="28"/>
        </w:rPr>
        <w:t xml:space="preserve">пособия на детей </w:t>
      </w:r>
      <w:r>
        <w:rPr>
          <w:sz w:val="28"/>
          <w:szCs w:val="28"/>
        </w:rPr>
        <w:t xml:space="preserve">старше 3 лет из отдельных категорий семей </w:t>
      </w:r>
      <w:r>
        <w:rPr>
          <w:b/>
          <w:bCs/>
          <w:i/>
          <w:iCs/>
          <w:sz w:val="28"/>
          <w:szCs w:val="28"/>
        </w:rPr>
        <w:t xml:space="preserve">по месту работы, службы, учебы </w:t>
      </w:r>
      <w:r>
        <w:rPr>
          <w:i/>
          <w:iCs/>
          <w:sz w:val="28"/>
          <w:szCs w:val="28"/>
        </w:rPr>
        <w:t xml:space="preserve">в дневной форме получения образования или прохождения подготовки в клинической ординатуре в очной форме </w:t>
      </w:r>
      <w:r>
        <w:rPr>
          <w:sz w:val="28"/>
          <w:szCs w:val="28"/>
        </w:rPr>
        <w:t>родителя, усыновителя (</w:t>
      </w:r>
      <w:proofErr w:type="spellStart"/>
      <w:r>
        <w:rPr>
          <w:sz w:val="28"/>
          <w:szCs w:val="28"/>
        </w:rPr>
        <w:t>удочерителя</w:t>
      </w:r>
      <w:proofErr w:type="spellEnd"/>
      <w:r>
        <w:rPr>
          <w:sz w:val="28"/>
          <w:szCs w:val="28"/>
        </w:rPr>
        <w:t xml:space="preserve">), опекуна (попечителя).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Семьям, в которых родители, усыновители (</w:t>
      </w:r>
      <w:proofErr w:type="spellStart"/>
      <w:r>
        <w:rPr>
          <w:sz w:val="28"/>
          <w:szCs w:val="28"/>
        </w:rPr>
        <w:t>удочерители</w:t>
      </w:r>
      <w:proofErr w:type="spellEnd"/>
      <w:r>
        <w:rPr>
          <w:sz w:val="28"/>
          <w:szCs w:val="28"/>
        </w:rPr>
        <w:t xml:space="preserve">), опекуны (попечители) не работают по трудовым договорам (контрактам), не служат, не учатся (в дневной форме получения образования), не проходят подготовку в клинической ординатуре, пособия назначаются </w:t>
      </w:r>
      <w:r>
        <w:rPr>
          <w:b/>
          <w:bCs/>
          <w:sz w:val="28"/>
          <w:szCs w:val="28"/>
        </w:rPr>
        <w:t>в органах по труду, занятости и социальной защите</w:t>
      </w:r>
      <w:r>
        <w:rPr>
          <w:sz w:val="28"/>
          <w:szCs w:val="28"/>
        </w:rPr>
        <w:t xml:space="preserve">.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органах по труду, занятости и социальной защите пособия также назначаются: </w:t>
      </w:r>
    </w:p>
    <w:p w:rsidR="00211C8D" w:rsidRDefault="00211C8D" w:rsidP="00211C8D">
      <w:pPr>
        <w:pStyle w:val="Default"/>
        <w:spacing w:after="167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лицам, работающим в коммерческих организациях со средней численностью работников до 15 человек включительно, в религиозных организациях, у индивидуальных предпринимателей, нотариусов, адвокатов; </w:t>
      </w:r>
    </w:p>
    <w:p w:rsidR="00211C8D" w:rsidRDefault="00211C8D" w:rsidP="00211C8D">
      <w:pPr>
        <w:pStyle w:val="Default"/>
        <w:spacing w:after="167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лицам, выполняющим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не работающим, но осуществляющим иные виды деятельности лицам (индивидуальным предпринимателям, нотариусам, адвокатам, ремесленникам, лицам, осуществляющим деятельность в сфере </w:t>
      </w:r>
      <w:proofErr w:type="spellStart"/>
      <w:r>
        <w:rPr>
          <w:sz w:val="28"/>
          <w:szCs w:val="28"/>
        </w:rPr>
        <w:t>агроэкотуризма</w:t>
      </w:r>
      <w:proofErr w:type="spellEnd"/>
      <w:r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. </w:t>
      </w: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Кто имеет право на досрочную пенсию, если в семье воспитывается ребенок-инвалид?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В соответствии со статьей 20 Закона Республики Беларусь « О пенсионном обеспечении»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смертью.</w:t>
      </w:r>
    </w:p>
    <w:p w:rsidR="00211C8D" w:rsidRDefault="00211C8D" w:rsidP="00211C8D">
      <w:pPr>
        <w:pStyle w:val="Default"/>
        <w:pageBreakBefore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Вопрос: Ребенку установлена инвалидность сроком на два года, мне пояснили, что в следующем календарном году мне необходимо опять обратиться с заявлением о назначении пособия на детей старше 3лет </w:t>
      </w:r>
      <w:proofErr w:type="spellStart"/>
      <w:r>
        <w:rPr>
          <w:b/>
          <w:bCs/>
          <w:i/>
          <w:iCs/>
          <w:sz w:val="28"/>
          <w:szCs w:val="28"/>
        </w:rPr>
        <w:t>изотдельных</w:t>
      </w:r>
      <w:proofErr w:type="spellEnd"/>
      <w:r>
        <w:rPr>
          <w:b/>
          <w:bCs/>
          <w:i/>
          <w:iCs/>
          <w:sz w:val="28"/>
          <w:szCs w:val="28"/>
        </w:rPr>
        <w:t xml:space="preserve"> категорий семей. Правомерно ли это?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Пособия на детей старше 3 лет из отдельных категорий семей назначаются </w:t>
      </w:r>
      <w:r>
        <w:rPr>
          <w:b/>
          <w:bCs/>
          <w:sz w:val="28"/>
          <w:szCs w:val="28"/>
        </w:rPr>
        <w:t xml:space="preserve">ежегодно </w:t>
      </w:r>
      <w:r>
        <w:rPr>
          <w:sz w:val="28"/>
          <w:szCs w:val="28"/>
        </w:rPr>
        <w:t>на календарный год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Максимальный срок назначения пособия—с 1 января по 31 декабря.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пособия назначаются и выплачиваются: —не ранее дня, с которого ребенку-инвалиду установлена инвалидность; —не позднее дня, по который ребенку-инвалиду установлена инвалидность (день исполнения ребенку-инвалиду 18 лет не оплачивается, поскольку инвалидность устанавливается до исполнения 18 лет). </w:t>
      </w: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Вопрос: Положены ли семье, воспитывающей ребенка-инвалида, пособия? Так как я последние 7 месяцев с ребенком проживаю в Российской Федерации?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Пособия </w:t>
      </w:r>
      <w:r>
        <w:rPr>
          <w:b/>
          <w:bCs/>
          <w:sz w:val="28"/>
          <w:szCs w:val="28"/>
        </w:rPr>
        <w:t xml:space="preserve">не назначаются и не выплачиваются </w:t>
      </w:r>
      <w:r>
        <w:rPr>
          <w:sz w:val="28"/>
          <w:szCs w:val="28"/>
        </w:rPr>
        <w:t xml:space="preserve">на детей (в том числе на ребенка-инвалида): </w:t>
      </w:r>
    </w:p>
    <w:p w:rsidR="00211C8D" w:rsidRDefault="00211C8D" w:rsidP="00211C8D">
      <w:pPr>
        <w:pStyle w:val="Default"/>
        <w:spacing w:after="167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проживающих (обучающихся) за пределами Республики Беларусь; </w:t>
      </w:r>
    </w:p>
    <w:p w:rsidR="00211C8D" w:rsidRDefault="00211C8D" w:rsidP="00211C8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выезжающих за пределы Республики Беларусь на срок более 2 месяцев (за исключением детей, родители которых работают в дипломатических представительствах и консульских учреждениях Республики Беларусь, а также в случае получения ребенком медицинской помощи за пределами Республики Беларусь). При возвращении ребенка в Республику Беларусь выплата государственного пособия, приостановленная в связи с выездом его за пределы Республики Беларусь на срок более 2 месяцев, возобновляется со дня обращения за его возобновлением.</w:t>
      </w:r>
    </w:p>
    <w:p w:rsidR="00153188" w:rsidRPr="00211C8D" w:rsidRDefault="00153188" w:rsidP="00211C8D">
      <w:pPr>
        <w:rPr>
          <w:szCs w:val="16"/>
          <w:lang w:val="ru-RU"/>
        </w:rPr>
      </w:pPr>
    </w:p>
    <w:sectPr w:rsidR="00153188" w:rsidRPr="00211C8D" w:rsidSect="00347338">
      <w:pgSz w:w="11906" w:h="17338"/>
      <w:pgMar w:top="1548" w:right="306" w:bottom="1429" w:left="13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A20A"/>
    <w:multiLevelType w:val="hybridMultilevel"/>
    <w:tmpl w:val="C5AC5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42D8DF"/>
    <w:multiLevelType w:val="hybridMultilevel"/>
    <w:tmpl w:val="2CCECE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F0CC0"/>
    <w:rsid w:val="00061A34"/>
    <w:rsid w:val="00153188"/>
    <w:rsid w:val="00164F20"/>
    <w:rsid w:val="00181435"/>
    <w:rsid w:val="0019486E"/>
    <w:rsid w:val="00211C8D"/>
    <w:rsid w:val="00532A6E"/>
    <w:rsid w:val="006425F6"/>
    <w:rsid w:val="007A2B8D"/>
    <w:rsid w:val="007F0CC0"/>
    <w:rsid w:val="008539B4"/>
    <w:rsid w:val="00C1061B"/>
    <w:rsid w:val="00C36E49"/>
    <w:rsid w:val="00CE499B"/>
    <w:rsid w:val="00E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CC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539B4"/>
    <w:pPr>
      <w:spacing w:before="100" w:beforeAutospacing="1" w:after="100" w:afterAutospacing="1" w:line="240" w:lineRule="auto"/>
    </w:pPr>
    <w:rPr>
      <w:lang w:val="ru-RU"/>
    </w:rPr>
  </w:style>
  <w:style w:type="paragraph" w:customStyle="1" w:styleId="point">
    <w:name w:val="point"/>
    <w:basedOn w:val="a"/>
    <w:rsid w:val="008539B4"/>
    <w:pPr>
      <w:spacing w:before="100" w:beforeAutospacing="1" w:after="100" w:afterAutospacing="1" w:line="240" w:lineRule="auto"/>
    </w:pPr>
    <w:rPr>
      <w:lang w:val="ru-RU"/>
    </w:rPr>
  </w:style>
  <w:style w:type="paragraph" w:customStyle="1" w:styleId="newncpi">
    <w:name w:val="newncpi"/>
    <w:basedOn w:val="a"/>
    <w:rsid w:val="008539B4"/>
    <w:pPr>
      <w:spacing w:before="100" w:beforeAutospacing="1" w:after="100" w:afterAutospacing="1" w:line="240" w:lineRule="auto"/>
    </w:pPr>
    <w:rPr>
      <w:lang w:val="ru-RU"/>
    </w:rPr>
  </w:style>
  <w:style w:type="character" w:styleId="a3">
    <w:name w:val="Hyperlink"/>
    <w:basedOn w:val="a0"/>
    <w:uiPriority w:val="99"/>
    <w:semiHidden/>
    <w:unhideWhenUsed/>
    <w:rsid w:val="008539B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5318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188"/>
    <w:pPr>
      <w:widowControl w:val="0"/>
      <w:shd w:val="clear" w:color="auto" w:fill="FFFFFF"/>
      <w:spacing w:after="120" w:line="0" w:lineRule="atLeast"/>
      <w:jc w:val="center"/>
    </w:pPr>
    <w:rPr>
      <w:sz w:val="30"/>
      <w:szCs w:val="30"/>
      <w:lang w:val="ru-RU" w:eastAsia="en-US"/>
    </w:rPr>
  </w:style>
  <w:style w:type="character" w:customStyle="1" w:styleId="2Impact65pt1pt">
    <w:name w:val="Основной текст (2) + Impact;6;5 pt;Интервал 1 pt"/>
    <w:basedOn w:val="2"/>
    <w:rsid w:val="0015318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1531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Default">
    <w:name w:val="Default"/>
    <w:rsid w:val="002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2023-08-02T15:21:00Z</cp:lastPrinted>
  <dcterms:created xsi:type="dcterms:W3CDTF">2024-05-17T10:57:00Z</dcterms:created>
  <dcterms:modified xsi:type="dcterms:W3CDTF">2024-05-17T10:57:00Z</dcterms:modified>
</cp:coreProperties>
</file>