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10" w:rsidRPr="00A52E21" w:rsidRDefault="00A62210" w:rsidP="00A62210">
      <w:pPr>
        <w:jc w:val="center"/>
        <w:rPr>
          <w:b/>
          <w:bCs/>
          <w:i/>
          <w:iCs/>
          <w:color w:val="FF0000"/>
          <w:sz w:val="32"/>
          <w:szCs w:val="32"/>
        </w:rPr>
      </w:pPr>
      <w:r w:rsidRPr="00A52E21">
        <w:rPr>
          <w:b/>
          <w:bCs/>
          <w:i/>
          <w:iCs/>
          <w:color w:val="FF0000"/>
          <w:sz w:val="32"/>
          <w:szCs w:val="32"/>
        </w:rPr>
        <w:t>Административная процедура  18.26</w:t>
      </w:r>
    </w:p>
    <w:p w:rsidR="00A62210" w:rsidRDefault="00A62210" w:rsidP="00A62210">
      <w:pPr>
        <w:shd w:val="clear" w:color="auto" w:fill="FFFFFF"/>
        <w:jc w:val="both"/>
        <w:rPr>
          <w:color w:val="000000"/>
          <w:sz w:val="20"/>
          <w:szCs w:val="20"/>
          <w:shd w:val="clear" w:color="auto" w:fill="FFFFFF"/>
        </w:rPr>
      </w:pPr>
    </w:p>
    <w:p w:rsidR="00A62210" w:rsidRPr="00A62210" w:rsidRDefault="00A62210" w:rsidP="00A52E21">
      <w:pPr>
        <w:shd w:val="clear" w:color="auto" w:fill="FFFFFF"/>
        <w:ind w:firstLine="708"/>
        <w:jc w:val="both"/>
        <w:rPr>
          <w:b/>
          <w:i/>
          <w:color w:val="FF0000"/>
          <w:sz w:val="30"/>
          <w:szCs w:val="30"/>
          <w:shd w:val="clear" w:color="auto" w:fill="FFFFFF"/>
        </w:rPr>
      </w:pPr>
      <w:r w:rsidRPr="00A62210">
        <w:rPr>
          <w:b/>
          <w:i/>
          <w:color w:val="FF0000"/>
          <w:sz w:val="30"/>
          <w:szCs w:val="30"/>
          <w:shd w:val="clear" w:color="auto" w:fill="FFFFFF"/>
        </w:rPr>
        <w:t>Выдача архивной справки (архивной копии, архивной выписки) по запросам социально-правового характера, касающимся архивных документов, содержащих сведения, относящиеся к личной тайне граждан</w:t>
      </w:r>
    </w:p>
    <w:p w:rsidR="00A62210" w:rsidRPr="00A62210" w:rsidRDefault="00A62210" w:rsidP="00A62210">
      <w:pPr>
        <w:shd w:val="clear" w:color="auto" w:fill="FFFFFF"/>
        <w:jc w:val="both"/>
        <w:rPr>
          <w:b/>
          <w:i/>
          <w:color w:val="FF0000"/>
          <w:sz w:val="30"/>
          <w:szCs w:val="30"/>
        </w:rPr>
      </w:pPr>
    </w:p>
    <w:p w:rsidR="00A62210" w:rsidRDefault="00A62210" w:rsidP="00A62210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Документы и (или) сведения, представляемые гражданином для осуществления административной процедуры:</w:t>
      </w:r>
    </w:p>
    <w:p w:rsidR="00A62210" w:rsidRPr="00A62210" w:rsidRDefault="00A62210" w:rsidP="00A6221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62210">
        <w:rPr>
          <w:sz w:val="28"/>
          <w:szCs w:val="28"/>
        </w:rPr>
        <w:t xml:space="preserve">заявление </w:t>
      </w:r>
    </w:p>
    <w:p w:rsidR="00A62210" w:rsidRPr="00A62210" w:rsidRDefault="00A62210" w:rsidP="00A62210">
      <w:pPr>
        <w:numPr>
          <w:ilvl w:val="0"/>
          <w:numId w:val="1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A62210">
        <w:rPr>
          <w:color w:val="000000"/>
          <w:sz w:val="28"/>
          <w:szCs w:val="28"/>
          <w:shd w:val="clear" w:color="auto" w:fill="FFFFFF"/>
        </w:rPr>
        <w:t>паспорт или иной документ, удостоверяющий личность;</w:t>
      </w:r>
    </w:p>
    <w:p w:rsidR="00A62210" w:rsidRPr="00A62210" w:rsidRDefault="00A62210" w:rsidP="00A62210">
      <w:pPr>
        <w:numPr>
          <w:ilvl w:val="0"/>
          <w:numId w:val="1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A62210">
        <w:rPr>
          <w:color w:val="000000"/>
          <w:sz w:val="28"/>
          <w:szCs w:val="28"/>
          <w:shd w:val="clear" w:color="auto" w:fill="FFFFFF"/>
        </w:rPr>
        <w:t>документ, подтверждающий право наследования (при выдаче после смерти гражданина его наследникам)</w:t>
      </w:r>
      <w:r w:rsidRPr="00A62210">
        <w:rPr>
          <w:sz w:val="28"/>
          <w:szCs w:val="28"/>
        </w:rPr>
        <w:t xml:space="preserve">. </w:t>
      </w:r>
    </w:p>
    <w:p w:rsidR="00A62210" w:rsidRDefault="00A62210" w:rsidP="00A6221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A62210" w:rsidRDefault="00A62210" w:rsidP="00A6221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Размер платы, взимаемой при осуществлении административной процедуры:</w:t>
      </w:r>
    </w:p>
    <w:p w:rsidR="00A62210" w:rsidRPr="00A62210" w:rsidRDefault="00A62210" w:rsidP="00B4472C">
      <w:pPr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A62210">
        <w:rPr>
          <w:sz w:val="28"/>
          <w:szCs w:val="28"/>
        </w:rPr>
        <w:t xml:space="preserve">бесплатно </w:t>
      </w:r>
    </w:p>
    <w:p w:rsidR="00A62210" w:rsidRDefault="00A62210" w:rsidP="00A6221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A62210" w:rsidRDefault="00A62210" w:rsidP="00A622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Максимальный срок осуществления административной процедуры:</w:t>
      </w:r>
    </w:p>
    <w:p w:rsidR="00A62210" w:rsidRPr="00F70B5E" w:rsidRDefault="00F70B5E" w:rsidP="00A6221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70B5E">
        <w:rPr>
          <w:color w:val="000000"/>
          <w:sz w:val="28"/>
          <w:szCs w:val="28"/>
          <w:shd w:val="clear" w:color="auto" w:fill="FFFFFF"/>
        </w:rPr>
        <w:t>15 дней со дня подачи заявления, а при необходимости дополнительного изучения и проверки – 1 месяц.</w:t>
      </w:r>
    </w:p>
    <w:p w:rsidR="00A62210" w:rsidRDefault="00A62210" w:rsidP="00A62210">
      <w:pPr>
        <w:jc w:val="both"/>
        <w:rPr>
          <w:b/>
          <w:bCs/>
          <w:sz w:val="28"/>
          <w:szCs w:val="28"/>
          <w:u w:val="single"/>
        </w:rPr>
      </w:pPr>
    </w:p>
    <w:p w:rsidR="00A62210" w:rsidRDefault="00A62210" w:rsidP="00A62210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</w:p>
    <w:p w:rsidR="00A62210" w:rsidRDefault="001550F9" w:rsidP="00A6221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62210">
        <w:rPr>
          <w:sz w:val="28"/>
          <w:szCs w:val="28"/>
        </w:rPr>
        <w:t>ессрочно</w:t>
      </w:r>
    </w:p>
    <w:p w:rsidR="00A62210" w:rsidRDefault="00A62210" w:rsidP="00A62210">
      <w:pPr>
        <w:jc w:val="both"/>
        <w:rPr>
          <w:sz w:val="28"/>
          <w:szCs w:val="28"/>
        </w:rPr>
      </w:pPr>
      <w:bookmarkStart w:id="0" w:name="_GoBack"/>
      <w:bookmarkEnd w:id="0"/>
    </w:p>
    <w:p w:rsidR="00A62210" w:rsidRPr="000B3C59" w:rsidRDefault="00A62210" w:rsidP="00A62210">
      <w:pPr>
        <w:jc w:val="both"/>
        <w:rPr>
          <w:sz w:val="28"/>
          <w:szCs w:val="28"/>
        </w:rPr>
      </w:pPr>
      <w:r w:rsidRPr="000B3C59"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A62210" w:rsidRDefault="00A62210" w:rsidP="00A6221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82E57">
        <w:rPr>
          <w:sz w:val="28"/>
          <w:szCs w:val="28"/>
        </w:rPr>
        <w:t>Указ Президента Республики Беларусь от 26 апреля 2010г. № 200 «Об утверждении перечня административных процедур, осуществляемых государственными органами и иными государственными органи</w:t>
      </w:r>
      <w:r w:rsidR="00A929CB">
        <w:rPr>
          <w:sz w:val="28"/>
          <w:szCs w:val="28"/>
        </w:rPr>
        <w:t>зациями по заявлениям граждан»;</w:t>
      </w:r>
    </w:p>
    <w:p w:rsidR="00A929CB" w:rsidRDefault="00A929CB" w:rsidP="00A929CB">
      <w:pPr>
        <w:pStyle w:val="a4"/>
        <w:numPr>
          <w:ilvl w:val="0"/>
          <w:numId w:val="3"/>
        </w:numPr>
        <w:jc w:val="both"/>
        <w:rPr>
          <w:sz w:val="30"/>
          <w:szCs w:val="30"/>
        </w:rPr>
      </w:pPr>
      <w:r w:rsidRPr="009078D2">
        <w:rPr>
          <w:sz w:val="30"/>
          <w:szCs w:val="30"/>
        </w:rPr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</w:t>
      </w:r>
      <w:r w:rsidR="00783618">
        <w:rPr>
          <w:sz w:val="30"/>
          <w:szCs w:val="30"/>
        </w:rPr>
        <w:t>о» (в редакции от 28.11.2020г.);</w:t>
      </w:r>
    </w:p>
    <w:p w:rsidR="00A929CB" w:rsidRPr="00783618" w:rsidRDefault="00783618" w:rsidP="00A62210">
      <w:pPr>
        <w:pStyle w:val="a4"/>
        <w:numPr>
          <w:ilvl w:val="0"/>
          <w:numId w:val="3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Департамента по архивам и делопроизводству Министерства юстиции Республики Беларусь от 29.12.2017 №56 «Методические рекомендации по исполнению государственными архивными </w:t>
      </w:r>
      <w:r>
        <w:rPr>
          <w:sz w:val="28"/>
          <w:szCs w:val="28"/>
        </w:rPr>
        <w:lastRenderedPageBreak/>
        <w:t>учреждениями Республики Беларусь запросов социально-правового характера, относящихся к законодательству об административных процедурах».</w:t>
      </w:r>
    </w:p>
    <w:p w:rsidR="00A62210" w:rsidRPr="00082E57" w:rsidRDefault="00A62210" w:rsidP="00A62210">
      <w:pPr>
        <w:rPr>
          <w:sz w:val="28"/>
          <w:szCs w:val="28"/>
          <w:u w:val="single"/>
        </w:rPr>
      </w:pPr>
      <w:r w:rsidRPr="00082E57">
        <w:rPr>
          <w:b/>
          <w:sz w:val="28"/>
          <w:szCs w:val="28"/>
          <w:u w:val="single"/>
        </w:rPr>
        <w:t>Вышестоящий орган</w:t>
      </w:r>
      <w:r w:rsidRPr="00082E57">
        <w:rPr>
          <w:sz w:val="28"/>
          <w:szCs w:val="28"/>
          <w:u w:val="single"/>
        </w:rPr>
        <w:t xml:space="preserve">: </w:t>
      </w:r>
    </w:p>
    <w:p w:rsidR="00A62210" w:rsidRPr="00082E57" w:rsidRDefault="00A62210" w:rsidP="00A62210">
      <w:pPr>
        <w:numPr>
          <w:ilvl w:val="0"/>
          <w:numId w:val="4"/>
        </w:numPr>
        <w:rPr>
          <w:sz w:val="28"/>
          <w:szCs w:val="28"/>
        </w:rPr>
      </w:pPr>
      <w:r w:rsidRPr="00082E57">
        <w:rPr>
          <w:sz w:val="28"/>
          <w:szCs w:val="28"/>
        </w:rPr>
        <w:t>Могилевский областной исполнительный комитет</w:t>
      </w:r>
    </w:p>
    <w:p w:rsidR="00A62210" w:rsidRPr="00082E57" w:rsidRDefault="00A62210" w:rsidP="00A62210">
      <w:pPr>
        <w:ind w:left="360"/>
        <w:rPr>
          <w:sz w:val="28"/>
          <w:szCs w:val="28"/>
        </w:rPr>
      </w:pPr>
      <w:smartTag w:uri="urn:schemas-microsoft-com:office:smarttags" w:element="metricconverter">
        <w:smartTagPr>
          <w:attr w:name="ProductID" w:val="212030, г"/>
        </w:smartTagPr>
        <w:r w:rsidRPr="00082E57">
          <w:rPr>
            <w:sz w:val="28"/>
            <w:szCs w:val="28"/>
          </w:rPr>
          <w:t>212030, г</w:t>
        </w:r>
      </w:smartTag>
      <w:r w:rsidRPr="00082E57">
        <w:rPr>
          <w:sz w:val="28"/>
          <w:szCs w:val="28"/>
        </w:rPr>
        <w:t>.</w:t>
      </w:r>
      <w:r w:rsidR="00D45477">
        <w:rPr>
          <w:sz w:val="28"/>
          <w:szCs w:val="28"/>
        </w:rPr>
        <w:t xml:space="preserve"> </w:t>
      </w:r>
      <w:r w:rsidRPr="00082E57">
        <w:rPr>
          <w:sz w:val="28"/>
          <w:szCs w:val="28"/>
        </w:rPr>
        <w:t>Могилев, ул.</w:t>
      </w:r>
      <w:r w:rsidR="00D45477">
        <w:rPr>
          <w:sz w:val="28"/>
          <w:szCs w:val="28"/>
        </w:rPr>
        <w:t xml:space="preserve"> </w:t>
      </w:r>
      <w:r w:rsidRPr="00082E57">
        <w:rPr>
          <w:sz w:val="28"/>
          <w:szCs w:val="28"/>
        </w:rPr>
        <w:t>Первомайская, 71</w:t>
      </w:r>
    </w:p>
    <w:p w:rsidR="00A62210" w:rsidRPr="00082E57" w:rsidRDefault="00A62210" w:rsidP="00A62210">
      <w:pPr>
        <w:ind w:left="360"/>
        <w:rPr>
          <w:sz w:val="28"/>
          <w:szCs w:val="28"/>
        </w:rPr>
      </w:pPr>
      <w:r w:rsidRPr="00082E57">
        <w:rPr>
          <w:sz w:val="28"/>
          <w:szCs w:val="28"/>
        </w:rPr>
        <w:t>режим работы: с 8.00 до 17.00, перерыв с 13.00 до 14.00</w:t>
      </w:r>
    </w:p>
    <w:p w:rsidR="00A62210" w:rsidRPr="00082E57" w:rsidRDefault="00A62210" w:rsidP="00A62210">
      <w:pPr>
        <w:ind w:left="360"/>
        <w:rPr>
          <w:sz w:val="28"/>
          <w:szCs w:val="28"/>
        </w:rPr>
      </w:pPr>
      <w:r w:rsidRPr="00082E57">
        <w:rPr>
          <w:sz w:val="28"/>
          <w:szCs w:val="28"/>
        </w:rPr>
        <w:t>выходной: суббота, воскресенье</w:t>
      </w:r>
    </w:p>
    <w:p w:rsidR="00E30C38" w:rsidRDefault="00E30C38"/>
    <w:sectPr w:rsidR="00E30C38" w:rsidSect="0008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392"/>
    <w:multiLevelType w:val="hybridMultilevel"/>
    <w:tmpl w:val="B4A465E6"/>
    <w:lvl w:ilvl="0" w:tplc="A134B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5590F"/>
    <w:multiLevelType w:val="hybridMultilevel"/>
    <w:tmpl w:val="7E088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287A38"/>
    <w:multiLevelType w:val="hybridMultilevel"/>
    <w:tmpl w:val="72A2534E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F1"/>
    <w:rsid w:val="0008631A"/>
    <w:rsid w:val="001550F9"/>
    <w:rsid w:val="001A20C2"/>
    <w:rsid w:val="002172F1"/>
    <w:rsid w:val="00584FA5"/>
    <w:rsid w:val="00783618"/>
    <w:rsid w:val="00A52E21"/>
    <w:rsid w:val="00A62210"/>
    <w:rsid w:val="00A929CB"/>
    <w:rsid w:val="00CF260A"/>
    <w:rsid w:val="00D45477"/>
    <w:rsid w:val="00E30C38"/>
    <w:rsid w:val="00F7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08968FA"/>
  <w15:docId w15:val="{9A759DA5-EA79-4057-8A18-229D0C2C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21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92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Герасименок Светлана Дмитриева</dc:creator>
  <cp:lastModifiedBy>User</cp:lastModifiedBy>
  <cp:revision>2</cp:revision>
  <dcterms:created xsi:type="dcterms:W3CDTF">2024-02-22T10:57:00Z</dcterms:created>
  <dcterms:modified xsi:type="dcterms:W3CDTF">2024-02-22T10:57:00Z</dcterms:modified>
</cp:coreProperties>
</file>