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79" w:rsidRDefault="00DB5E79" w:rsidP="00DB5E79">
      <w:pPr>
        <w:jc w:val="center"/>
        <w:rPr>
          <w:b/>
          <w:bCs/>
          <w:i/>
          <w:color w:val="FF0000"/>
          <w:sz w:val="36"/>
          <w:szCs w:val="36"/>
        </w:rPr>
      </w:pPr>
      <w:r w:rsidRPr="00DB5E79">
        <w:rPr>
          <w:b/>
          <w:bCs/>
          <w:i/>
          <w:color w:val="FF0000"/>
          <w:sz w:val="36"/>
          <w:szCs w:val="36"/>
        </w:rPr>
        <w:t>Административная процедура № 2.3</w:t>
      </w:r>
      <w:r w:rsidR="00E879A4">
        <w:rPr>
          <w:b/>
          <w:bCs/>
          <w:i/>
          <w:color w:val="FF0000"/>
          <w:sz w:val="36"/>
          <w:szCs w:val="36"/>
        </w:rPr>
        <w:t>7</w:t>
      </w:r>
    </w:p>
    <w:p w:rsidR="00E879A4" w:rsidRPr="00DB5E79" w:rsidRDefault="00E879A4" w:rsidP="00DB5E79">
      <w:pPr>
        <w:jc w:val="center"/>
        <w:rPr>
          <w:b/>
          <w:bCs/>
          <w:i/>
          <w:color w:val="FF0000"/>
          <w:sz w:val="36"/>
          <w:szCs w:val="36"/>
        </w:rPr>
      </w:pPr>
    </w:p>
    <w:p w:rsidR="00DB5E79" w:rsidRPr="00E879A4" w:rsidRDefault="00E879A4" w:rsidP="00E879A4">
      <w:pPr>
        <w:jc w:val="center"/>
        <w:rPr>
          <w:b/>
          <w:color w:val="FF0000"/>
          <w:sz w:val="30"/>
          <w:szCs w:val="30"/>
        </w:rPr>
      </w:pPr>
      <w:r w:rsidRPr="00E879A4">
        <w:rPr>
          <w:b/>
          <w:color w:val="FF0000"/>
          <w:sz w:val="30"/>
          <w:szCs w:val="30"/>
        </w:rPr>
        <w:t>Выдача справки о месте захоронения родственников</w:t>
      </w:r>
    </w:p>
    <w:p w:rsidR="00E879A4" w:rsidRPr="00E879A4" w:rsidRDefault="00E879A4" w:rsidP="00E879A4"/>
    <w:p w:rsidR="00DB5E79" w:rsidRDefault="00DB5E79" w:rsidP="00DB5E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E879A4" w:rsidRPr="00E879A4" w:rsidRDefault="00E879A4" w:rsidP="00E879A4">
      <w:pPr>
        <w:pStyle w:val="ConsCel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E879A4" w:rsidRDefault="00E879A4" w:rsidP="00E879A4">
      <w:pPr>
        <w:pStyle w:val="ConsCell"/>
        <w:ind w:left="720"/>
        <w:jc w:val="both"/>
        <w:rPr>
          <w:rFonts w:ascii="Times New Roman" w:hAnsi="Times New Roman"/>
          <w:sz w:val="28"/>
          <w:szCs w:val="28"/>
        </w:rPr>
      </w:pPr>
    </w:p>
    <w:p w:rsidR="00820383" w:rsidRDefault="00820383" w:rsidP="00820383">
      <w:pPr>
        <w:pStyle w:val="Con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DB5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бесплатно</w:t>
      </w:r>
      <w:r w:rsidRPr="00DB5E79">
        <w:rPr>
          <w:rFonts w:ascii="Times New Roman" w:hAnsi="Times New Roman"/>
          <w:sz w:val="28"/>
          <w:szCs w:val="28"/>
        </w:rPr>
        <w:t xml:space="preserve"> </w:t>
      </w:r>
    </w:p>
    <w:p w:rsidR="00820383" w:rsidRDefault="00820383" w:rsidP="00820383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820383" w:rsidRDefault="00820383" w:rsidP="00820383">
      <w:pPr>
        <w:pStyle w:val="ConsCel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Максимальный срок осуществления административной процедуры:</w:t>
      </w:r>
    </w:p>
    <w:p w:rsidR="00820383" w:rsidRDefault="00820383" w:rsidP="00820383">
      <w:pPr>
        <w:ind w:right="-187"/>
        <w:rPr>
          <w:b/>
          <w:bCs/>
          <w:sz w:val="30"/>
          <w:szCs w:val="30"/>
          <w:u w:val="single"/>
        </w:rPr>
      </w:pPr>
      <w:r w:rsidRPr="00E879A4">
        <w:rPr>
          <w:sz w:val="30"/>
          <w:szCs w:val="30"/>
          <w:shd w:val="clear" w:color="auto" w:fill="FFFFFF"/>
        </w:rPr>
        <w:t>5 дней со дня подачи заявления</w:t>
      </w:r>
      <w:r w:rsidRPr="00E879A4">
        <w:rPr>
          <w:b/>
          <w:bCs/>
          <w:sz w:val="30"/>
          <w:szCs w:val="30"/>
          <w:u w:val="single"/>
        </w:rPr>
        <w:t xml:space="preserve"> </w:t>
      </w:r>
    </w:p>
    <w:p w:rsidR="00820383" w:rsidRPr="00E879A4" w:rsidRDefault="00820383" w:rsidP="00820383">
      <w:pPr>
        <w:ind w:right="-187"/>
        <w:rPr>
          <w:b/>
          <w:bCs/>
          <w:sz w:val="30"/>
          <w:szCs w:val="30"/>
          <w:u w:val="single"/>
        </w:rPr>
      </w:pPr>
      <w:bookmarkStart w:id="0" w:name="_GoBack"/>
      <w:bookmarkEnd w:id="0"/>
    </w:p>
    <w:p w:rsidR="00DB5E79" w:rsidRDefault="00DB5E79" w:rsidP="00E879A4">
      <w:pPr>
        <w:pStyle w:val="ConsCell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Срок действия решения, принимаемого при осуществлении административной процедуры:</w:t>
      </w:r>
      <w:r w:rsidRPr="00E879A4">
        <w:rPr>
          <w:rFonts w:ascii="Times New Roman" w:hAnsi="Times New Roman"/>
          <w:sz w:val="30"/>
          <w:szCs w:val="30"/>
        </w:rPr>
        <w:t xml:space="preserve"> </w:t>
      </w:r>
      <w:r w:rsidR="00E879A4" w:rsidRPr="00E879A4">
        <w:rPr>
          <w:rFonts w:ascii="Times New Roman" w:hAnsi="Times New Roman"/>
          <w:sz w:val="30"/>
          <w:szCs w:val="30"/>
          <w:shd w:val="clear" w:color="auto" w:fill="FFFFFF"/>
        </w:rPr>
        <w:t>бессрочно</w:t>
      </w:r>
    </w:p>
    <w:p w:rsidR="00E879A4" w:rsidRDefault="00E879A4" w:rsidP="00E879A4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</w:p>
    <w:p w:rsidR="00E879A4" w:rsidRDefault="00E879A4" w:rsidP="00DB5E79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</w:p>
    <w:p w:rsidR="00DB5E79" w:rsidRDefault="00DB5E79" w:rsidP="00E879A4">
      <w:pPr>
        <w:spacing w:before="120" w:after="100" w:afterAutospacing="1"/>
        <w:jc w:val="both"/>
        <w:rPr>
          <w:b/>
          <w:sz w:val="28"/>
          <w:szCs w:val="28"/>
          <w:u w:val="single"/>
        </w:rPr>
      </w:pPr>
      <w:r w:rsidRPr="00DB5E79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DB5E79" w:rsidRPr="009C7C1B" w:rsidRDefault="00DB5E79" w:rsidP="00DB5E7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C7C1B">
        <w:rPr>
          <w:sz w:val="28"/>
          <w:szCs w:val="28"/>
        </w:rPr>
        <w:t>Постановление Совета Министров Республики Беларусь от</w:t>
      </w:r>
      <w:r>
        <w:rPr>
          <w:sz w:val="28"/>
          <w:szCs w:val="28"/>
        </w:rPr>
        <w:t xml:space="preserve"> 10 июля 2015</w:t>
      </w:r>
      <w:r w:rsidR="00E879A4">
        <w:rPr>
          <w:sz w:val="28"/>
          <w:szCs w:val="28"/>
        </w:rPr>
        <w:t xml:space="preserve"> </w:t>
      </w:r>
      <w:r>
        <w:rPr>
          <w:sz w:val="28"/>
          <w:szCs w:val="28"/>
        </w:rPr>
        <w:t>г. №585 «О выплате пособия и возмещении расходов на погребение».</w:t>
      </w:r>
    </w:p>
    <w:p w:rsidR="00E879A4" w:rsidRDefault="00E879A4" w:rsidP="00DB5E79">
      <w:pPr>
        <w:rPr>
          <w:b/>
          <w:sz w:val="28"/>
          <w:szCs w:val="28"/>
          <w:u w:val="single"/>
        </w:rPr>
      </w:pPr>
    </w:p>
    <w:p w:rsidR="00DB5E79" w:rsidRPr="00D44F81" w:rsidRDefault="00DB5E79" w:rsidP="00DB5E79">
      <w:pPr>
        <w:rPr>
          <w:sz w:val="28"/>
          <w:szCs w:val="28"/>
          <w:u w:val="single"/>
        </w:rPr>
      </w:pPr>
      <w:r w:rsidRPr="00D44F81">
        <w:rPr>
          <w:b/>
          <w:sz w:val="28"/>
          <w:szCs w:val="28"/>
          <w:u w:val="single"/>
        </w:rPr>
        <w:t>Вышестоящий орган</w:t>
      </w:r>
      <w:r w:rsidRPr="00D44F81">
        <w:rPr>
          <w:sz w:val="28"/>
          <w:szCs w:val="28"/>
          <w:u w:val="single"/>
        </w:rPr>
        <w:t xml:space="preserve">: </w:t>
      </w:r>
    </w:p>
    <w:p w:rsidR="00DB5E79" w:rsidRPr="003C58D4" w:rsidRDefault="00DB5E79" w:rsidP="00DB5E79">
      <w:pPr>
        <w:pStyle w:val="a3"/>
        <w:numPr>
          <w:ilvl w:val="0"/>
          <w:numId w:val="4"/>
        </w:numPr>
        <w:rPr>
          <w:sz w:val="28"/>
          <w:szCs w:val="28"/>
        </w:rPr>
      </w:pPr>
      <w:r w:rsidRPr="003C58D4">
        <w:rPr>
          <w:sz w:val="28"/>
          <w:szCs w:val="28"/>
        </w:rPr>
        <w:t>Бобруйский городской исполнительный комитет</w:t>
      </w:r>
    </w:p>
    <w:p w:rsidR="00DB5E79" w:rsidRPr="00D44F81" w:rsidRDefault="00DB5E79" w:rsidP="00DB5E79">
      <w:pPr>
        <w:rPr>
          <w:sz w:val="28"/>
          <w:szCs w:val="28"/>
        </w:rPr>
      </w:pPr>
      <w:r w:rsidRPr="00D44F81">
        <w:rPr>
          <w:sz w:val="28"/>
          <w:szCs w:val="28"/>
        </w:rPr>
        <w:t>21</w:t>
      </w:r>
      <w:r>
        <w:rPr>
          <w:sz w:val="28"/>
          <w:szCs w:val="28"/>
        </w:rPr>
        <w:t>3800, г</w:t>
      </w:r>
      <w:r w:rsidRPr="00D44F81">
        <w:rPr>
          <w:sz w:val="28"/>
          <w:szCs w:val="28"/>
        </w:rPr>
        <w:t>.</w:t>
      </w:r>
      <w:r>
        <w:rPr>
          <w:sz w:val="28"/>
          <w:szCs w:val="28"/>
        </w:rPr>
        <w:t>Бобруйск</w:t>
      </w:r>
      <w:r w:rsidRPr="00D44F81">
        <w:rPr>
          <w:sz w:val="28"/>
          <w:szCs w:val="28"/>
        </w:rPr>
        <w:t xml:space="preserve">, </w:t>
      </w:r>
      <w:r>
        <w:rPr>
          <w:sz w:val="28"/>
          <w:szCs w:val="28"/>
        </w:rPr>
        <w:t>пл.В.И.Ленина,1</w:t>
      </w:r>
    </w:p>
    <w:p w:rsidR="00DB5E79" w:rsidRPr="00D44F81" w:rsidRDefault="00DB5E79" w:rsidP="00DB5E79">
      <w:pPr>
        <w:rPr>
          <w:sz w:val="28"/>
          <w:szCs w:val="28"/>
        </w:rPr>
      </w:pPr>
      <w:r w:rsidRPr="00D44F81">
        <w:rPr>
          <w:sz w:val="28"/>
          <w:szCs w:val="28"/>
        </w:rPr>
        <w:t>режим работы: с 8.00 до 17.00</w:t>
      </w:r>
      <w:r>
        <w:rPr>
          <w:sz w:val="28"/>
          <w:szCs w:val="28"/>
        </w:rPr>
        <w:t xml:space="preserve">, </w:t>
      </w:r>
      <w:r w:rsidRPr="00D44F81">
        <w:rPr>
          <w:sz w:val="28"/>
          <w:szCs w:val="28"/>
        </w:rPr>
        <w:t>перерыв с 13.00 до 14.00</w:t>
      </w:r>
    </w:p>
    <w:p w:rsidR="00DB5E79" w:rsidRDefault="00DB5E79" w:rsidP="00DB5E79">
      <w:pPr>
        <w:rPr>
          <w:sz w:val="28"/>
          <w:szCs w:val="28"/>
        </w:rPr>
      </w:pPr>
      <w:r w:rsidRPr="00D44F81">
        <w:rPr>
          <w:sz w:val="28"/>
          <w:szCs w:val="28"/>
        </w:rPr>
        <w:t>выходной: суббота, воскресенье</w:t>
      </w:r>
      <w:r>
        <w:rPr>
          <w:sz w:val="28"/>
          <w:szCs w:val="28"/>
        </w:rPr>
        <w:t>.</w:t>
      </w:r>
    </w:p>
    <w:p w:rsidR="00DB5E79" w:rsidRPr="00DB5E79" w:rsidRDefault="00DB5E79" w:rsidP="00DB5E79">
      <w:pPr>
        <w:spacing w:before="120" w:after="100" w:afterAutospacing="1"/>
        <w:ind w:left="360"/>
        <w:jc w:val="both"/>
        <w:rPr>
          <w:color w:val="000000"/>
          <w:sz w:val="28"/>
          <w:szCs w:val="28"/>
        </w:rPr>
      </w:pPr>
    </w:p>
    <w:p w:rsidR="00DB5E79" w:rsidRPr="00DB5E79" w:rsidRDefault="00DB5E79" w:rsidP="00DB5E79">
      <w:pPr>
        <w:pStyle w:val="a3"/>
        <w:rPr>
          <w:sz w:val="28"/>
          <w:szCs w:val="28"/>
        </w:rPr>
      </w:pPr>
    </w:p>
    <w:sectPr w:rsidR="00DB5E79" w:rsidRPr="00DB5E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56"/>
    <w:multiLevelType w:val="hybridMultilevel"/>
    <w:tmpl w:val="E448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47D411E"/>
    <w:multiLevelType w:val="hybridMultilevel"/>
    <w:tmpl w:val="D81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179EE"/>
    <w:multiLevelType w:val="hybridMultilevel"/>
    <w:tmpl w:val="D752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79"/>
    <w:rsid w:val="00225BC4"/>
    <w:rsid w:val="00820383"/>
    <w:rsid w:val="00DB5E79"/>
    <w:rsid w:val="00E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975F"/>
  <w15:chartTrackingRefBased/>
  <w15:docId w15:val="{6CA2D9C5-6E53-4858-8627-E687A153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B5E7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E79"/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  <w:style w:type="paragraph" w:customStyle="1" w:styleId="ConsCell">
    <w:name w:val="ConsCell"/>
    <w:rsid w:val="00DB5E79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B5E79"/>
    <w:pPr>
      <w:ind w:left="720"/>
      <w:contextualSpacing/>
    </w:pPr>
  </w:style>
  <w:style w:type="paragraph" w:styleId="a4">
    <w:name w:val="Normal (Web)"/>
    <w:basedOn w:val="a"/>
    <w:semiHidden/>
    <w:unhideWhenUsed/>
    <w:rsid w:val="00DB5E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2023-10-06T11:51:00Z</dcterms:created>
  <dcterms:modified xsi:type="dcterms:W3CDTF">2023-10-06T11:51:00Z</dcterms:modified>
</cp:coreProperties>
</file>