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D5" w:rsidRDefault="00BC1DD5" w:rsidP="00425D15">
      <w:pPr>
        <w:pStyle w:val="agree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BC1DD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capu1"/>
            </w:pPr>
            <w:r>
              <w:t>УТВЕРЖДЕНО</w:t>
            </w:r>
          </w:p>
          <w:p w:rsidR="00BC1DD5" w:rsidRDefault="00BC1DD5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BC1DD5" w:rsidRDefault="00BC1DD5">
            <w:pPr>
              <w:pStyle w:val="cap1"/>
            </w:pPr>
            <w:r>
              <w:t>12.01.2022 № 5</w:t>
            </w:r>
          </w:p>
        </w:tc>
      </w:tr>
    </w:tbl>
    <w:p w:rsidR="00BC1DD5" w:rsidRDefault="00BC1DD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8.6.1 «Согласование схемы рынка, в том числе с государственной ветеринарной службой, на размещение зооботанического рынка, рынка, на котором осуществляется продажа продовольственных товаров, в том числе сельскохозяйственной продукции»</w:t>
      </w:r>
    </w:p>
    <w:p w:rsidR="00BC1DD5" w:rsidRDefault="00BC1DD5">
      <w:pPr>
        <w:pStyle w:val="point"/>
      </w:pPr>
      <w:r>
        <w:t>1. Особенности осуществления административной процедуры:</w:t>
      </w:r>
    </w:p>
    <w:p w:rsidR="00BC1DD5" w:rsidRDefault="00BC1DD5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рынка.</w:t>
      </w:r>
    </w:p>
    <w:p w:rsidR="00BC1DD5" w:rsidRDefault="00BC1DD5">
      <w:pPr>
        <w:pStyle w:val="newncpi"/>
      </w:pPr>
      <w:r>
        <w:t>В случае создания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BC1DD5" w:rsidRDefault="00BC1DD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:rsidR="00BC1DD5" w:rsidRDefault="00BC1DD5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:rsidR="00BC1DD5" w:rsidRDefault="00BC1DD5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:rsidR="00BC1DD5" w:rsidRDefault="00BC1DD5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:rsidR="00BC1DD5" w:rsidRDefault="00BC1DD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BC1DD5" w:rsidRDefault="00BC1DD5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BC1DD5" w:rsidRDefault="00BC1DD5">
      <w:pPr>
        <w:pStyle w:val="newncpi"/>
      </w:pPr>
      <w:r>
        <w:t>постановление Совета Министров Республики Беларусь от 16 июля 2014 г. № 686 «О функционировании рынков»;</w:t>
      </w:r>
    </w:p>
    <w:p w:rsidR="00BC1DD5" w:rsidRDefault="00BC1DD5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BC1DD5" w:rsidRDefault="00BC1DD5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:rsidR="00BC1DD5" w:rsidRDefault="00BC1DD5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BC1DD5" w:rsidRDefault="00BC1DD5">
      <w:pPr>
        <w:pStyle w:val="underpoint"/>
      </w:pPr>
      <w:r>
        <w:t>2.1. представляемые заинтересованным лицом: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5389"/>
        <w:gridCol w:w="2262"/>
      </w:tblGrid>
      <w:tr w:rsidR="00BC1DD5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2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BC1DD5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заявление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заявление должно помимо сведений, установленных пунктом 5 статьи 14 Закона Республики Беларусь «Об основах административных процедур», содержать сведения о типе и специализации рынка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письменной форме:</w:t>
            </w:r>
          </w:p>
          <w:p w:rsidR="00BC1DD5" w:rsidRDefault="00BC1DD5">
            <w:pPr>
              <w:pStyle w:val="table10"/>
            </w:pPr>
            <w:r>
              <w:t>в ходе приема заинтересованного лица;</w:t>
            </w:r>
          </w:p>
          <w:p w:rsidR="00BC1DD5" w:rsidRDefault="00BC1DD5">
            <w:pPr>
              <w:pStyle w:val="table10"/>
            </w:pPr>
            <w:r>
              <w:t>по почте;</w:t>
            </w:r>
          </w:p>
          <w:p w:rsidR="00BC1DD5" w:rsidRDefault="00BC1DD5">
            <w:pPr>
              <w:pStyle w:val="table10"/>
            </w:pPr>
            <w:r>
              <w:t>нарочным (курьером)</w:t>
            </w:r>
          </w:p>
        </w:tc>
      </w:tr>
      <w:tr w:rsidR="00BC1DD5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схема рынка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схема рынка должна содержать сведения, предусмотренные в части третьей пункта 3, и в пункте 4 статьи 14 Закона Республики Беларусь «О государственном регулировании торговли и общественного питания»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1DD5" w:rsidRDefault="00BC1DD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:rsidR="00BC1DD5" w:rsidRDefault="00BC1DD5">
      <w:pPr>
        <w:pStyle w:val="underpoint"/>
      </w:pPr>
      <w:r>
        <w:t>2.2. запрашиваемые (получаемые) уполномоченным органом самостоятельно: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4247"/>
      </w:tblGrid>
      <w:tr w:rsidR="00BC1DD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C1DD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согласование схемы зооботанического рынка, рынка, на котором осуществляется продажа продовольственных товаров, в том числе сельскохозяйственной продукции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государственная ветеринарная служба по месту нахождения рынка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1985"/>
        <w:gridCol w:w="1978"/>
      </w:tblGrid>
      <w:tr w:rsidR="00BC1DD5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BC1DD5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согласованная схема рынка с проставленной отметкой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BC1DD5" w:rsidRDefault="00BC1DD5">
      <w:pPr>
        <w:pStyle w:val="point"/>
      </w:pPr>
      <w:r>
        <w:t>4. Порядок подачи (отзыва) административной жалобы: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2688"/>
      </w:tblGrid>
      <w:tr w:rsidR="00BC1DD5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BC1DD5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425D15" w:rsidRDefault="00425D15">
      <w:pPr>
        <w:pStyle w:val="newncpi"/>
      </w:pPr>
    </w:p>
    <w:p w:rsidR="00425D15" w:rsidRDefault="00425D15">
      <w:pPr>
        <w:pStyle w:val="newncpi"/>
      </w:pPr>
    </w:p>
    <w:p w:rsidR="00425D15" w:rsidRDefault="00425D15">
      <w:pPr>
        <w:pStyle w:val="newncpi"/>
      </w:pPr>
    </w:p>
    <w:p w:rsidR="00425D15" w:rsidRDefault="00425D15">
      <w:pPr>
        <w:pStyle w:val="newncpi"/>
      </w:pPr>
    </w:p>
    <w:p w:rsidR="00425D15" w:rsidRDefault="00425D15">
      <w:pPr>
        <w:pStyle w:val="newncpi"/>
      </w:pPr>
    </w:p>
    <w:sectPr w:rsidR="00425D15" w:rsidSect="00425D15"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4D" w:rsidRDefault="002D094D" w:rsidP="00BC1DD5">
      <w:pPr>
        <w:spacing w:after="0" w:line="240" w:lineRule="auto"/>
      </w:pPr>
      <w:r>
        <w:separator/>
      </w:r>
    </w:p>
  </w:endnote>
  <w:endnote w:type="continuationSeparator" w:id="0">
    <w:p w:rsidR="002D094D" w:rsidRDefault="002D094D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4D" w:rsidRDefault="002D094D" w:rsidP="00BC1DD5">
      <w:pPr>
        <w:spacing w:after="0" w:line="240" w:lineRule="auto"/>
      </w:pPr>
      <w:r>
        <w:separator/>
      </w:r>
    </w:p>
  </w:footnote>
  <w:footnote w:type="continuationSeparator" w:id="0">
    <w:p w:rsidR="002D094D" w:rsidRDefault="002D094D" w:rsidP="00BC1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5"/>
    <w:rsid w:val="002D094D"/>
    <w:rsid w:val="00425D15"/>
    <w:rsid w:val="00544B0F"/>
    <w:rsid w:val="00953A53"/>
    <w:rsid w:val="00AB1D00"/>
    <w:rsid w:val="00BC1DD5"/>
    <w:rsid w:val="00BD76BB"/>
    <w:rsid w:val="00C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2B611-99CF-4396-B758-60842A9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User</cp:lastModifiedBy>
  <cp:revision>2</cp:revision>
  <dcterms:created xsi:type="dcterms:W3CDTF">2022-08-11T14:37:00Z</dcterms:created>
  <dcterms:modified xsi:type="dcterms:W3CDTF">2022-08-11T14:37:00Z</dcterms:modified>
</cp:coreProperties>
</file>