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3"/>
        <w:tblW w:w="5000" w:type="pct"/>
        <w:tblLook w:val="01E0"/>
      </w:tblPr>
      <w:tblGrid>
        <w:gridCol w:w="4125"/>
        <w:gridCol w:w="1561"/>
        <w:gridCol w:w="4169"/>
      </w:tblGrid>
      <w:tr w:rsidR="002E6940" w:rsidRPr="002E6940" w:rsidTr="00005833">
        <w:trPr>
          <w:trHeight w:val="841"/>
        </w:trPr>
        <w:tc>
          <w:tcPr>
            <w:tcW w:w="2093" w:type="pct"/>
          </w:tcPr>
          <w:p w:rsidR="002E6940" w:rsidRPr="002E6940" w:rsidRDefault="002E6940" w:rsidP="002E6940">
            <w:pPr>
              <w:ind w:firstLine="0"/>
              <w:jc w:val="center"/>
              <w:rPr>
                <w:b/>
                <w:bCs/>
                <w:color w:val="000000"/>
                <w:lang w:val="be-BY"/>
              </w:rPr>
            </w:pPr>
            <w:r w:rsidRPr="002E6940">
              <w:rPr>
                <w:noProof/>
              </w:rPr>
              <w:drawing>
                <wp:anchor distT="0" distB="0" distL="114300" distR="114300" simplePos="0" relativeHeight="251657216" behindDoc="1" locked="1" layoutInCell="1" allowOverlap="0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61595</wp:posOffset>
                  </wp:positionV>
                  <wp:extent cx="914400" cy="7893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940" w:rsidRPr="002E6940" w:rsidRDefault="002E6940" w:rsidP="002E6940">
            <w:pPr>
              <w:ind w:firstLine="0"/>
              <w:jc w:val="center"/>
              <w:rPr>
                <w:b/>
                <w:bCs/>
                <w:color w:val="000000"/>
                <w:lang w:val="be-BY"/>
              </w:rPr>
            </w:pPr>
          </w:p>
          <w:p w:rsidR="002E6940" w:rsidRPr="002E6940" w:rsidRDefault="002E6940" w:rsidP="002E6940">
            <w:pPr>
              <w:ind w:right="70" w:firstLine="0"/>
              <w:jc w:val="center"/>
              <w:rPr>
                <w:b/>
                <w:bCs/>
                <w:color w:val="000000"/>
                <w:lang w:val="be-BY"/>
              </w:rPr>
            </w:pPr>
            <w:r w:rsidRPr="002E6940">
              <w:rPr>
                <w:b/>
                <w:bCs/>
                <w:color w:val="000000"/>
                <w:lang w:val="be-BY"/>
              </w:rPr>
              <w:t>САВЕТ МІНІСТРАЎ</w:t>
            </w:r>
          </w:p>
          <w:p w:rsidR="002E6940" w:rsidRPr="002E6940" w:rsidRDefault="002E6940" w:rsidP="002E6940">
            <w:pPr>
              <w:spacing w:after="60"/>
              <w:ind w:firstLine="0"/>
              <w:rPr>
                <w:b/>
                <w:bCs/>
                <w:color w:val="000000"/>
                <w:lang w:val="be-BY"/>
              </w:rPr>
            </w:pPr>
            <w:r w:rsidRPr="002E6940">
              <w:rPr>
                <w:b/>
                <w:bCs/>
                <w:color w:val="000000"/>
                <w:lang w:val="be-BY"/>
              </w:rPr>
              <w:t>РЭСПУБЛІКІ БЕЛАРУСЬ</w:t>
            </w:r>
          </w:p>
          <w:p w:rsidR="002E6940" w:rsidRPr="002E6940" w:rsidRDefault="002E6940" w:rsidP="002E6940">
            <w:pPr>
              <w:ind w:firstLine="0"/>
              <w:rPr>
                <w:b/>
                <w:bCs/>
                <w:color w:val="000000"/>
                <w:lang w:val="be-BY"/>
              </w:rPr>
            </w:pPr>
            <w:r w:rsidRPr="002E6940">
              <w:rPr>
                <w:b/>
                <w:bCs/>
                <w:color w:val="000000"/>
                <w:lang w:val="be-BY"/>
              </w:rPr>
              <w:t>НАЦЫЯНАЛЬНЫ  БАНК</w:t>
            </w:r>
          </w:p>
          <w:p w:rsidR="002E6940" w:rsidRPr="002E6940" w:rsidRDefault="002E6940" w:rsidP="002E6940">
            <w:pPr>
              <w:ind w:firstLine="0"/>
              <w:rPr>
                <w:b/>
                <w:bCs/>
                <w:color w:val="000000"/>
                <w:lang w:val="be-BY"/>
              </w:rPr>
            </w:pPr>
            <w:r w:rsidRPr="002E6940">
              <w:rPr>
                <w:b/>
                <w:bCs/>
                <w:color w:val="000000"/>
                <w:lang w:val="be-BY"/>
              </w:rPr>
              <w:t xml:space="preserve">РЭСПУБЛІКІ БЕЛАРУСЬ </w:t>
            </w:r>
          </w:p>
        </w:tc>
        <w:tc>
          <w:tcPr>
            <w:tcW w:w="792" w:type="pct"/>
          </w:tcPr>
          <w:p w:rsidR="002E6940" w:rsidRPr="002E6940" w:rsidRDefault="002E6940" w:rsidP="002E694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2115" w:type="pct"/>
          </w:tcPr>
          <w:p w:rsidR="002E6940" w:rsidRPr="002E6940" w:rsidRDefault="002E6940" w:rsidP="002E6940">
            <w:pPr>
              <w:ind w:firstLine="0"/>
              <w:jc w:val="center"/>
              <w:rPr>
                <w:b/>
                <w:bCs/>
                <w:color w:val="000000"/>
                <w:lang w:val="be-BY"/>
              </w:rPr>
            </w:pPr>
          </w:p>
          <w:p w:rsidR="002E6940" w:rsidRPr="002E6940" w:rsidRDefault="002E6940" w:rsidP="002E6940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2E6940" w:rsidRPr="002E6940" w:rsidRDefault="002E6940" w:rsidP="002E694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E6940">
              <w:rPr>
                <w:b/>
                <w:bCs/>
                <w:color w:val="000000"/>
              </w:rPr>
              <w:t>СОВЕТ МИНИСТРОВ</w:t>
            </w:r>
          </w:p>
          <w:p w:rsidR="002E6940" w:rsidRPr="002E6940" w:rsidRDefault="002E6940" w:rsidP="002E6940">
            <w:pPr>
              <w:spacing w:after="60"/>
              <w:ind w:left="40" w:firstLine="0"/>
              <w:rPr>
                <w:b/>
                <w:bCs/>
                <w:color w:val="000000"/>
                <w:lang w:val="be-BY"/>
              </w:rPr>
            </w:pPr>
            <w:r w:rsidRPr="002E6940">
              <w:rPr>
                <w:b/>
                <w:bCs/>
                <w:color w:val="000000"/>
              </w:rPr>
              <w:t>РЕСПУБЛИКИ БЕЛАРУСЬ</w:t>
            </w:r>
          </w:p>
          <w:p w:rsidR="002E6940" w:rsidRPr="002E6940" w:rsidRDefault="002E6940" w:rsidP="002E6940">
            <w:pPr>
              <w:ind w:firstLine="0"/>
              <w:rPr>
                <w:b/>
                <w:bCs/>
                <w:color w:val="000000"/>
              </w:rPr>
            </w:pPr>
            <w:r w:rsidRPr="002E6940">
              <w:rPr>
                <w:b/>
                <w:bCs/>
                <w:color w:val="000000"/>
              </w:rPr>
              <w:t>НАЦИОНАЛЬНЫЙ   БАНК</w:t>
            </w:r>
          </w:p>
          <w:p w:rsidR="002E6940" w:rsidRPr="002E6940" w:rsidRDefault="002E6940" w:rsidP="002E6940">
            <w:pPr>
              <w:spacing w:after="60"/>
              <w:ind w:firstLine="0"/>
              <w:jc w:val="center"/>
              <w:rPr>
                <w:b/>
                <w:bCs/>
                <w:color w:val="000000"/>
              </w:rPr>
            </w:pPr>
            <w:r w:rsidRPr="002E6940">
              <w:rPr>
                <w:b/>
                <w:bCs/>
                <w:color w:val="000000"/>
              </w:rPr>
              <w:t xml:space="preserve">РЕСПУБЛИКИ БЕЛАРУСЬ </w:t>
            </w:r>
          </w:p>
        </w:tc>
      </w:tr>
      <w:tr w:rsidR="002E6940" w:rsidRPr="002E6940" w:rsidTr="00005833">
        <w:trPr>
          <w:trHeight w:val="841"/>
        </w:trPr>
        <w:tc>
          <w:tcPr>
            <w:tcW w:w="2093" w:type="pct"/>
          </w:tcPr>
          <w:p w:rsidR="002E6940" w:rsidRPr="002E6940" w:rsidRDefault="002E6940" w:rsidP="002E6940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2E6940" w:rsidRPr="002E6940" w:rsidRDefault="002E6940" w:rsidP="002E6940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2E6940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92" w:type="pct"/>
          </w:tcPr>
          <w:p w:rsidR="002E6940" w:rsidRPr="002E6940" w:rsidRDefault="002E6940" w:rsidP="002E6940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115" w:type="pct"/>
          </w:tcPr>
          <w:p w:rsidR="002E6940" w:rsidRPr="002E6940" w:rsidRDefault="002E6940" w:rsidP="002E694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2E6940" w:rsidRPr="002E6940" w:rsidRDefault="002E6940" w:rsidP="002E6940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2E6940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2E6940" w:rsidRPr="002E6940" w:rsidRDefault="002E6940" w:rsidP="002E6940">
      <w:pPr>
        <w:suppressAutoHyphens/>
        <w:spacing w:line="280" w:lineRule="exact"/>
        <w:ind w:firstLine="0"/>
      </w:pPr>
    </w:p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7"/>
      </w:tblGrid>
      <w:tr w:rsidR="002E6940" w:rsidRPr="002E6940" w:rsidTr="00005833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E6940" w:rsidRPr="002E6940" w:rsidRDefault="002E6940" w:rsidP="002E6940">
            <w:pPr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22 февраля</w:t>
            </w:r>
            <w:r w:rsidRPr="002E6940">
              <w:rPr>
                <w:color w:val="000000"/>
                <w:lang w:val="be-BY"/>
              </w:rPr>
              <w:t xml:space="preserve"> 2022 г.</w:t>
            </w:r>
          </w:p>
        </w:tc>
        <w:tc>
          <w:tcPr>
            <w:tcW w:w="198" w:type="pct"/>
            <w:vAlign w:val="bottom"/>
            <w:hideMark/>
          </w:tcPr>
          <w:p w:rsidR="002E6940" w:rsidRPr="002E6940" w:rsidRDefault="002E6940" w:rsidP="002E6940">
            <w:pPr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2E6940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940" w:rsidRPr="002E6940" w:rsidRDefault="002E6940" w:rsidP="002E6940">
            <w:pPr>
              <w:ind w:left="-113" w:firstLine="0"/>
              <w:jc w:val="both"/>
              <w:rPr>
                <w:color w:val="000000"/>
              </w:rPr>
            </w:pPr>
            <w:r w:rsidRPr="002E6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2E6940">
              <w:rPr>
                <w:color w:val="000000"/>
              </w:rPr>
              <w:t>3/</w:t>
            </w:r>
            <w:r>
              <w:rPr>
                <w:color w:val="000000"/>
              </w:rPr>
              <w:t>3</w:t>
            </w:r>
          </w:p>
        </w:tc>
        <w:tc>
          <w:tcPr>
            <w:tcW w:w="2821" w:type="pct"/>
            <w:gridSpan w:val="2"/>
          </w:tcPr>
          <w:p w:rsidR="002E6940" w:rsidRPr="002E6940" w:rsidRDefault="002E6940" w:rsidP="002E6940">
            <w:pPr>
              <w:ind w:firstLine="3643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6940" w:rsidRPr="002E6940" w:rsidTr="00005833">
        <w:tc>
          <w:tcPr>
            <w:tcW w:w="5000" w:type="pct"/>
            <w:gridSpan w:val="6"/>
          </w:tcPr>
          <w:p w:rsidR="002E6940" w:rsidRPr="002E6940" w:rsidRDefault="002E6940" w:rsidP="002E6940">
            <w:pPr>
              <w:spacing w:line="240" w:lineRule="exact"/>
              <w:ind w:left="7965" w:firstLine="0"/>
              <w:rPr>
                <w:color w:val="000000"/>
                <w:sz w:val="26"/>
                <w:szCs w:val="26"/>
              </w:rPr>
            </w:pPr>
            <w:r w:rsidRPr="002E694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E6940" w:rsidRPr="002E6940" w:rsidTr="00005833">
        <w:tc>
          <w:tcPr>
            <w:tcW w:w="2050" w:type="pct"/>
            <w:gridSpan w:val="3"/>
            <w:hideMark/>
          </w:tcPr>
          <w:p w:rsidR="002E6940" w:rsidRPr="002E6940" w:rsidRDefault="002E6940" w:rsidP="002E6940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  <w:r w:rsidRPr="002E6940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2E6940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2E6940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2E6940" w:rsidRPr="002E6940" w:rsidRDefault="002E6940" w:rsidP="002E6940">
            <w:pPr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  <w:hideMark/>
          </w:tcPr>
          <w:p w:rsidR="002E6940" w:rsidRPr="002E6940" w:rsidRDefault="002E6940" w:rsidP="002E6940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  <w:r w:rsidRPr="002E6940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2E6940">
              <w:rPr>
                <w:b/>
                <w:color w:val="000000"/>
                <w:sz w:val="26"/>
                <w:szCs w:val="26"/>
              </w:rPr>
              <w:t>. Минск</w:t>
            </w:r>
          </w:p>
        </w:tc>
      </w:tr>
    </w:tbl>
    <w:p w:rsidR="002E6940" w:rsidRPr="002E6940" w:rsidRDefault="002E6940" w:rsidP="002E6940">
      <w:pPr>
        <w:spacing w:line="280" w:lineRule="exact"/>
        <w:ind w:firstLine="0"/>
        <w:jc w:val="both"/>
        <w:rPr>
          <w:szCs w:val="20"/>
          <w:lang w:val="be-BY"/>
        </w:rPr>
      </w:pPr>
    </w:p>
    <w:p w:rsidR="003510A3" w:rsidRPr="000C58F7" w:rsidRDefault="003510A3" w:rsidP="000C58F7">
      <w:pPr>
        <w:suppressAutoHyphens/>
        <w:spacing w:line="280" w:lineRule="exact"/>
        <w:ind w:firstLine="0"/>
      </w:pPr>
    </w:p>
    <w:p w:rsidR="00DF2B87" w:rsidRDefault="00DF2B87" w:rsidP="007E5A69">
      <w:pPr>
        <w:tabs>
          <w:tab w:val="right" w:pos="6804"/>
        </w:tabs>
        <w:spacing w:line="280" w:lineRule="exact"/>
        <w:ind w:right="5386" w:firstLine="0"/>
        <w:jc w:val="both"/>
      </w:pPr>
      <w:r>
        <w:t xml:space="preserve">Об определении перечня выплат социального характера </w:t>
      </w:r>
    </w:p>
    <w:p w:rsidR="00DF2B87" w:rsidRDefault="00DF2B87" w:rsidP="00DF2B87">
      <w:pPr>
        <w:jc w:val="both"/>
      </w:pPr>
    </w:p>
    <w:p w:rsidR="007E5A69" w:rsidRDefault="007E5A69" w:rsidP="00DF2B87">
      <w:pPr>
        <w:jc w:val="both"/>
      </w:pPr>
    </w:p>
    <w:p w:rsidR="00DF2B87" w:rsidRPr="007E5A69" w:rsidRDefault="003510A3" w:rsidP="00DF2B87">
      <w:pPr>
        <w:widowControl w:val="0"/>
        <w:autoSpaceDE w:val="0"/>
        <w:autoSpaceDN w:val="0"/>
        <w:jc w:val="both"/>
      </w:pPr>
      <w:r w:rsidRPr="007E5A69">
        <w:rPr>
          <w:spacing w:val="-4"/>
        </w:rPr>
        <w:t>Во исполнение</w:t>
      </w:r>
      <w:r w:rsidR="00DF2B87" w:rsidRPr="007E5A69">
        <w:rPr>
          <w:spacing w:val="-4"/>
        </w:rPr>
        <w:t xml:space="preserve"> абзаца второго пункта 4 Указа Президента Республики</w:t>
      </w:r>
      <w:r w:rsidR="00DF2B87" w:rsidRPr="007E5A69">
        <w:t xml:space="preserve"> </w:t>
      </w:r>
      <w:r w:rsidR="00DF2B87" w:rsidRPr="007E5A69">
        <w:rPr>
          <w:spacing w:val="-4"/>
        </w:rPr>
        <w:t>Беларусь от 23 сентября 2021</w:t>
      </w:r>
      <w:r w:rsidR="007E5A69" w:rsidRPr="007E5A69">
        <w:rPr>
          <w:spacing w:val="-4"/>
        </w:rPr>
        <w:t> </w:t>
      </w:r>
      <w:r w:rsidR="00DF2B87" w:rsidRPr="007E5A69">
        <w:rPr>
          <w:spacing w:val="-4"/>
        </w:rPr>
        <w:t>г. №</w:t>
      </w:r>
      <w:r w:rsidR="007E5A69" w:rsidRPr="007E5A69">
        <w:rPr>
          <w:spacing w:val="-4"/>
        </w:rPr>
        <w:t> </w:t>
      </w:r>
      <w:r w:rsidR="00DF2B87" w:rsidRPr="007E5A69">
        <w:rPr>
          <w:spacing w:val="-4"/>
        </w:rPr>
        <w:t>363 ”О текущем (расчетном) банковском</w:t>
      </w:r>
      <w:r w:rsidR="00DF2B87" w:rsidRPr="007E5A69">
        <w:t xml:space="preserve"> счете физического лица с базовыми условиями обслуживания“ Совет Министров Республики Беларусь и Национальный банк Республики Беларусь ПОСТАНОВЛЯЮТ: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rPr>
          <w:spacing w:val="-4"/>
        </w:rPr>
        <w:t>1. Установить перечень выплат социального характера, для получения</w:t>
      </w:r>
      <w:r w:rsidRPr="007E5A69">
        <w:t xml:space="preserve"> которых физические лица, имеющие в соответствии с законодательством право на получение выплат социального характера и изъявившие желание либо обязанные в соответствии с актами законодательства получать такие выплаты через банки, открывают базовые счета, согласно приложению. </w:t>
      </w:r>
    </w:p>
    <w:p w:rsidR="00DF2B87" w:rsidRDefault="00DF2B87" w:rsidP="00DF2B87">
      <w:pPr>
        <w:widowControl w:val="0"/>
        <w:autoSpaceDE w:val="0"/>
        <w:autoSpaceDN w:val="0"/>
        <w:jc w:val="both"/>
      </w:pPr>
      <w:r>
        <w:t>2. Настоящее постановление вступает в силу с 1 марта 2022 г.</w:t>
      </w:r>
    </w:p>
    <w:p w:rsidR="00DF2B87" w:rsidRDefault="00DF2B87" w:rsidP="007E5A69">
      <w:pPr>
        <w:spacing w:line="280" w:lineRule="exact"/>
        <w:ind w:firstLine="0"/>
        <w:jc w:val="both"/>
      </w:pPr>
    </w:p>
    <w:p w:rsidR="007E5A69" w:rsidRDefault="008F23FE" w:rsidP="007E5A69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41275</wp:posOffset>
            </wp:positionV>
            <wp:extent cx="1259840" cy="125984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A69" w:rsidRPr="00B71368" w:rsidRDefault="007E5A69" w:rsidP="007E5A69">
      <w:pPr>
        <w:spacing w:line="280" w:lineRule="exact"/>
        <w:ind w:firstLine="0"/>
        <w:jc w:val="both"/>
      </w:pPr>
    </w:p>
    <w:p w:rsidR="007E5A69" w:rsidRDefault="007E5A69" w:rsidP="007E5A69">
      <w:pPr>
        <w:spacing w:line="280" w:lineRule="exact"/>
        <w:ind w:firstLine="0"/>
        <w:jc w:val="both"/>
      </w:pPr>
      <w:r>
        <w:t>Премьер-министр</w:t>
      </w:r>
      <w:r>
        <w:tab/>
      </w:r>
      <w:r>
        <w:tab/>
      </w:r>
      <w:r>
        <w:tab/>
      </w:r>
      <w:r>
        <w:tab/>
      </w:r>
      <w:r>
        <w:tab/>
        <w:t>Председатель Правления</w:t>
      </w:r>
    </w:p>
    <w:p w:rsidR="007E5A69" w:rsidRDefault="007E5A69" w:rsidP="007E5A69">
      <w:pPr>
        <w:tabs>
          <w:tab w:val="left" w:pos="3200"/>
          <w:tab w:val="left" w:pos="6804"/>
        </w:tabs>
        <w:spacing w:line="280" w:lineRule="exact"/>
        <w:ind w:firstLine="0"/>
        <w:jc w:val="both"/>
      </w:pPr>
      <w:r>
        <w:t>Республики Беларусь</w:t>
      </w:r>
      <w:r>
        <w:tab/>
        <w:t xml:space="preserve">                      </w:t>
      </w:r>
      <w:r w:rsidRPr="004E7D28">
        <w:rPr>
          <w:spacing w:val="-4"/>
        </w:rPr>
        <w:t xml:space="preserve">      </w:t>
      </w:r>
      <w:r>
        <w:t xml:space="preserve">     Национального банка</w:t>
      </w:r>
    </w:p>
    <w:p w:rsidR="007E5A69" w:rsidRDefault="007E5A69" w:rsidP="007E5A69">
      <w:pPr>
        <w:spacing w:line="280" w:lineRule="exact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Беларусь </w:t>
      </w:r>
    </w:p>
    <w:p w:rsidR="007E5A69" w:rsidRDefault="007E5A69" w:rsidP="007E5A69">
      <w:pPr>
        <w:spacing w:line="280" w:lineRule="exact"/>
        <w:ind w:firstLine="0"/>
        <w:jc w:val="both"/>
      </w:pPr>
    </w:p>
    <w:p w:rsidR="007E5A69" w:rsidRDefault="007E5A69" w:rsidP="007E5A69">
      <w:pPr>
        <w:spacing w:line="280" w:lineRule="exact"/>
        <w:ind w:firstLine="0"/>
        <w:jc w:val="both"/>
      </w:pPr>
    </w:p>
    <w:p w:rsidR="007E5A69" w:rsidRPr="00723EFD" w:rsidRDefault="007E5A69" w:rsidP="007E5A69">
      <w:pPr>
        <w:spacing w:line="280" w:lineRule="exact"/>
        <w:ind w:left="708" w:firstLine="708"/>
        <w:jc w:val="both"/>
        <w:rPr>
          <w:lang w:val="be-BY"/>
        </w:rPr>
      </w:pPr>
      <w:r>
        <w:t xml:space="preserve">     Р.Головченко</w:t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lang w:val="be-BY"/>
        </w:rPr>
        <w:t xml:space="preserve">        </w:t>
      </w:r>
      <w:r>
        <w:t xml:space="preserve">   </w:t>
      </w:r>
      <w:r>
        <w:rPr>
          <w:lang w:val="be-BY"/>
        </w:rPr>
        <w:t>П</w:t>
      </w:r>
      <w:r>
        <w:t>.</w:t>
      </w:r>
      <w:r>
        <w:rPr>
          <w:lang w:val="be-BY"/>
        </w:rPr>
        <w:t>Каллаур</w:t>
      </w:r>
    </w:p>
    <w:p w:rsidR="007E5A69" w:rsidRDefault="007E5A69" w:rsidP="007E5A69">
      <w:pPr>
        <w:spacing w:line="280" w:lineRule="exact"/>
        <w:ind w:firstLine="0"/>
        <w:jc w:val="both"/>
      </w:pPr>
    </w:p>
    <w:p w:rsidR="007E5A69" w:rsidRDefault="007E5A69" w:rsidP="007E5A69">
      <w:pPr>
        <w:spacing w:line="280" w:lineRule="exact"/>
        <w:ind w:firstLine="0"/>
        <w:jc w:val="both"/>
      </w:pPr>
    </w:p>
    <w:p w:rsidR="00CC50A2" w:rsidRDefault="00CC50A2" w:rsidP="007E5A69">
      <w:pPr>
        <w:spacing w:line="280" w:lineRule="exact"/>
        <w:ind w:firstLine="0"/>
        <w:jc w:val="both"/>
      </w:pPr>
    </w:p>
    <w:p w:rsidR="003510A3" w:rsidRDefault="007E5A69" w:rsidP="00CC50A2">
      <w:pPr>
        <w:spacing w:line="280" w:lineRule="exact"/>
        <w:ind w:firstLine="0"/>
        <w:jc w:val="both"/>
      </w:pPr>
      <w:r>
        <w:t>39</w:t>
      </w:r>
    </w:p>
    <w:p w:rsidR="003510A3" w:rsidRDefault="003510A3" w:rsidP="00CC50A2">
      <w:pPr>
        <w:spacing w:line="280" w:lineRule="exact"/>
        <w:ind w:firstLine="0"/>
        <w:jc w:val="both"/>
      </w:pPr>
    </w:p>
    <w:p w:rsidR="003510A3" w:rsidRDefault="003510A3" w:rsidP="00CC50A2">
      <w:pPr>
        <w:spacing w:line="280" w:lineRule="exact"/>
        <w:ind w:firstLine="0"/>
        <w:jc w:val="both"/>
      </w:pPr>
    </w:p>
    <w:p w:rsidR="00CC50A2" w:rsidRDefault="00CC50A2" w:rsidP="007E5A69">
      <w:pPr>
        <w:spacing w:line="180" w:lineRule="exact"/>
        <w:ind w:firstLine="0"/>
        <w:jc w:val="both"/>
        <w:rPr>
          <w:sz w:val="18"/>
          <w:szCs w:val="18"/>
        </w:rPr>
      </w:pPr>
    </w:p>
    <w:p w:rsidR="00CC50A2" w:rsidRDefault="00CC50A2" w:rsidP="007E5A69">
      <w:pPr>
        <w:spacing w:line="180" w:lineRule="exact"/>
        <w:ind w:firstLine="0"/>
        <w:jc w:val="both"/>
        <w:rPr>
          <w:sz w:val="18"/>
          <w:szCs w:val="18"/>
        </w:rPr>
      </w:pPr>
    </w:p>
    <w:p w:rsidR="00CC50A2" w:rsidRDefault="00CC50A2" w:rsidP="007E5A69">
      <w:pPr>
        <w:spacing w:line="180" w:lineRule="exact"/>
        <w:ind w:firstLine="0"/>
        <w:jc w:val="both"/>
        <w:rPr>
          <w:sz w:val="18"/>
          <w:szCs w:val="18"/>
        </w:rPr>
      </w:pPr>
    </w:p>
    <w:p w:rsidR="00CC50A2" w:rsidRDefault="00CC50A2" w:rsidP="007E5A69">
      <w:pPr>
        <w:spacing w:line="180" w:lineRule="exact"/>
        <w:ind w:firstLine="0"/>
        <w:jc w:val="both"/>
        <w:rPr>
          <w:sz w:val="18"/>
          <w:szCs w:val="18"/>
        </w:rPr>
      </w:pPr>
    </w:p>
    <w:p w:rsidR="00CC50A2" w:rsidRDefault="00CC50A2" w:rsidP="007E5A69">
      <w:pPr>
        <w:spacing w:line="180" w:lineRule="exact"/>
        <w:ind w:firstLine="0"/>
        <w:jc w:val="both"/>
        <w:rPr>
          <w:sz w:val="18"/>
          <w:szCs w:val="18"/>
        </w:rPr>
      </w:pPr>
    </w:p>
    <w:p w:rsidR="007E5A69" w:rsidRDefault="007E5A69" w:rsidP="002E6940">
      <w:pPr>
        <w:spacing w:line="180" w:lineRule="exact"/>
        <w:ind w:firstLine="0"/>
        <w:rPr>
          <w:sz w:val="18"/>
          <w:szCs w:val="18"/>
        </w:rPr>
      </w:pPr>
    </w:p>
    <w:p w:rsidR="007E5A69" w:rsidRDefault="007E5A69" w:rsidP="007E5A69">
      <w:pPr>
        <w:spacing w:line="180" w:lineRule="exact"/>
        <w:ind w:firstLine="0"/>
        <w:jc w:val="both"/>
        <w:rPr>
          <w:sz w:val="18"/>
          <w:szCs w:val="18"/>
        </w:rPr>
        <w:sectPr w:rsidR="007E5A69" w:rsidSect="000C58F7">
          <w:headerReference w:type="default" r:id="rId8"/>
          <w:headerReference w:type="first" r:id="rId9"/>
          <w:pgSz w:w="11907" w:h="16840" w:code="9"/>
          <w:pgMar w:top="1134" w:right="567" w:bottom="1134" w:left="1701" w:header="709" w:footer="709" w:gutter="0"/>
          <w:cols w:space="720"/>
          <w:titlePg/>
          <w:docGrid w:linePitch="408"/>
        </w:sectPr>
      </w:pPr>
    </w:p>
    <w:p w:rsidR="007E5A69" w:rsidRPr="00CC50A2" w:rsidRDefault="007E5A69" w:rsidP="00CC50A2">
      <w:pPr>
        <w:spacing w:line="280" w:lineRule="exact"/>
        <w:ind w:left="6521" w:firstLine="0"/>
        <w:jc w:val="both"/>
      </w:pPr>
      <w:r w:rsidRPr="00CC50A2">
        <w:lastRenderedPageBreak/>
        <w:t>Приложение</w:t>
      </w:r>
    </w:p>
    <w:p w:rsidR="00CC50A2" w:rsidRPr="00CC50A2" w:rsidRDefault="007E5A69" w:rsidP="00CC50A2">
      <w:pPr>
        <w:spacing w:line="280" w:lineRule="exact"/>
        <w:ind w:left="6521" w:firstLine="0"/>
        <w:jc w:val="both"/>
      </w:pPr>
      <w:r w:rsidRPr="00CC50A2">
        <w:t xml:space="preserve">к постановлению </w:t>
      </w:r>
    </w:p>
    <w:p w:rsidR="007E5A69" w:rsidRPr="00CC50A2" w:rsidRDefault="007E5A69" w:rsidP="00CC50A2">
      <w:pPr>
        <w:spacing w:line="280" w:lineRule="exact"/>
        <w:ind w:left="6521" w:firstLine="0"/>
        <w:jc w:val="both"/>
      </w:pPr>
      <w:r w:rsidRPr="00CC50A2">
        <w:t>Совета Министров</w:t>
      </w:r>
    </w:p>
    <w:p w:rsidR="00CC50A2" w:rsidRPr="00CC50A2" w:rsidRDefault="007E5A69" w:rsidP="00CC50A2">
      <w:pPr>
        <w:spacing w:line="280" w:lineRule="exact"/>
        <w:ind w:left="6521" w:firstLine="0"/>
        <w:jc w:val="both"/>
      </w:pPr>
      <w:r w:rsidRPr="00CC50A2">
        <w:t>Республики Беларусь и</w:t>
      </w:r>
      <w:r w:rsidR="00CC50A2" w:rsidRPr="00CC50A2">
        <w:t xml:space="preserve"> </w:t>
      </w:r>
    </w:p>
    <w:p w:rsidR="007E5A69" w:rsidRPr="00CC50A2" w:rsidRDefault="007E5A69" w:rsidP="00CC50A2">
      <w:pPr>
        <w:spacing w:line="280" w:lineRule="exact"/>
        <w:ind w:left="6521" w:firstLine="0"/>
        <w:jc w:val="both"/>
      </w:pPr>
      <w:r w:rsidRPr="00CC50A2">
        <w:t>Национального банка</w:t>
      </w:r>
    </w:p>
    <w:p w:rsidR="007E5A69" w:rsidRDefault="007E5A69" w:rsidP="00CC50A2">
      <w:pPr>
        <w:spacing w:line="280" w:lineRule="exact"/>
        <w:ind w:left="6521" w:firstLine="0"/>
        <w:jc w:val="both"/>
      </w:pPr>
      <w:r w:rsidRPr="00CC50A2">
        <w:t>Республики Беларусь</w:t>
      </w:r>
    </w:p>
    <w:p w:rsidR="004E7D28" w:rsidRPr="00CC50A2" w:rsidRDefault="002E6940" w:rsidP="00CC50A2">
      <w:pPr>
        <w:spacing w:line="280" w:lineRule="exact"/>
        <w:ind w:left="6521" w:firstLine="0"/>
        <w:jc w:val="both"/>
      </w:pPr>
      <w:r>
        <w:t>22.02.2022   № 93/3</w:t>
      </w:r>
    </w:p>
    <w:p w:rsidR="007E5A69" w:rsidRDefault="007E5A69" w:rsidP="007E5A69">
      <w:pPr>
        <w:spacing w:line="280" w:lineRule="exact"/>
        <w:ind w:firstLine="0"/>
        <w:jc w:val="both"/>
      </w:pPr>
    </w:p>
    <w:p w:rsidR="007E5A69" w:rsidRDefault="007E5A69" w:rsidP="007E5A69">
      <w:pPr>
        <w:spacing w:line="280" w:lineRule="exact"/>
        <w:ind w:firstLine="0"/>
        <w:jc w:val="both"/>
      </w:pPr>
    </w:p>
    <w:p w:rsidR="00DF2B87" w:rsidRDefault="00DF2B87" w:rsidP="007E5A69">
      <w:pPr>
        <w:widowControl w:val="0"/>
        <w:autoSpaceDE w:val="0"/>
        <w:autoSpaceDN w:val="0"/>
        <w:spacing w:line="280" w:lineRule="exact"/>
        <w:ind w:firstLine="0"/>
      </w:pPr>
      <w:r>
        <w:t xml:space="preserve">ПЕРЕЧЕНЬ </w:t>
      </w:r>
    </w:p>
    <w:p w:rsidR="00DF2B87" w:rsidRDefault="00DF2B87" w:rsidP="007E5A69">
      <w:pPr>
        <w:autoSpaceDE w:val="0"/>
        <w:autoSpaceDN w:val="0"/>
        <w:spacing w:before="120" w:line="280" w:lineRule="exact"/>
        <w:ind w:right="3119" w:firstLine="0"/>
        <w:jc w:val="both"/>
      </w:pPr>
      <w:r w:rsidRPr="007E5A69">
        <w:t xml:space="preserve">выплат социального характера, для получения </w:t>
      </w:r>
      <w:r w:rsidRPr="007E5A69">
        <w:rPr>
          <w:spacing w:val="-4"/>
        </w:rPr>
        <w:t>которых физические лица, имеющие в соответствии</w:t>
      </w:r>
      <w:r>
        <w:t xml:space="preserve"> с законодательством право на получение выплат </w:t>
      </w:r>
      <w:r w:rsidRPr="007E5A69">
        <w:rPr>
          <w:spacing w:val="-4"/>
        </w:rPr>
        <w:t>социального характера и изъявившие желание либо</w:t>
      </w:r>
      <w:r>
        <w:t xml:space="preserve"> </w:t>
      </w:r>
      <w:r w:rsidRPr="007E5A69">
        <w:rPr>
          <w:spacing w:val="-8"/>
        </w:rPr>
        <w:t>обязанные в соответствии с актами законодательства</w:t>
      </w:r>
      <w:r>
        <w:t xml:space="preserve"> получать такие выплаты</w:t>
      </w:r>
      <w:r w:rsidR="007E5A69">
        <w:t xml:space="preserve"> </w:t>
      </w:r>
      <w:r>
        <w:t>через банки, открывают базовые счета</w:t>
      </w:r>
    </w:p>
    <w:p w:rsidR="007E5A69" w:rsidRDefault="007E5A69" w:rsidP="007E5A69">
      <w:pPr>
        <w:autoSpaceDE w:val="0"/>
        <w:autoSpaceDN w:val="0"/>
        <w:spacing w:line="280" w:lineRule="exact"/>
        <w:ind w:firstLine="0"/>
        <w:jc w:val="both"/>
      </w:pP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 xml:space="preserve">1. Пенсии, выплачиваемые органами по труду, занятости и социальной защите, профессиональные пенсии, ежемесячное денежное </w:t>
      </w:r>
      <w:r w:rsidRPr="007E5A69">
        <w:rPr>
          <w:spacing w:val="-4"/>
        </w:rPr>
        <w:t>содержание в соответствии с законодательством о государственной службе</w:t>
      </w:r>
      <w:r w:rsidRPr="007E5A69">
        <w:t>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2. Пособие по уходу за инвалидом I группы либо лицом, достигшим 80-летнего возраста.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3. Пособие по безработице.</w:t>
      </w:r>
    </w:p>
    <w:p w:rsidR="00DF2B87" w:rsidRPr="007E5A69" w:rsidRDefault="00DF2B87" w:rsidP="00DF2B87">
      <w:pPr>
        <w:autoSpaceDE w:val="0"/>
        <w:autoSpaceDN w:val="0"/>
        <w:adjustRightInd w:val="0"/>
        <w:jc w:val="both"/>
        <w:rPr>
          <w:bCs/>
        </w:rPr>
      </w:pPr>
      <w:r w:rsidRPr="007E5A69">
        <w:rPr>
          <w:spacing w:val="-4"/>
        </w:rPr>
        <w:t>4. Стипендии</w:t>
      </w:r>
      <w:r w:rsidRPr="007E5A69">
        <w:rPr>
          <w:bCs/>
          <w:spacing w:val="-4"/>
        </w:rPr>
        <w:t xml:space="preserve"> гражданам, направленным </w:t>
      </w:r>
      <w:r w:rsidRPr="007E5A69">
        <w:rPr>
          <w:spacing w:val="-4"/>
        </w:rPr>
        <w:t>органами по труду, занятости</w:t>
      </w:r>
      <w:r w:rsidRPr="007E5A69">
        <w:t xml:space="preserve"> и социальной защите </w:t>
      </w:r>
      <w:r w:rsidRPr="007E5A69">
        <w:rPr>
          <w:bCs/>
        </w:rPr>
        <w:t>на профессиональную подготовку, переподготовку, повышение квалификации или для освоения содержания образовательной программы обучающих курсов.</w:t>
      </w:r>
    </w:p>
    <w:p w:rsidR="00DF2B87" w:rsidRPr="007E5A69" w:rsidRDefault="00DF2B87" w:rsidP="00DF2B87">
      <w:pPr>
        <w:autoSpaceDE w:val="0"/>
        <w:autoSpaceDN w:val="0"/>
        <w:adjustRightInd w:val="0"/>
        <w:jc w:val="both"/>
      </w:pPr>
      <w:r w:rsidRPr="007E5A69">
        <w:t xml:space="preserve">5. Денежная компенсация расходов граждан </w:t>
      </w:r>
      <w:r w:rsidR="00C205A9">
        <w:t>на</w:t>
      </w:r>
      <w:r w:rsidRPr="007E5A69">
        <w:t xml:space="preserve"> оплат</w:t>
      </w:r>
      <w:r w:rsidR="00C205A9">
        <w:t>у</w:t>
      </w:r>
      <w:r w:rsidRPr="007E5A69">
        <w:t xml:space="preserve"> проезда к месту обучения и обратно или к месту прохождения производственной практики и обратно</w:t>
      </w:r>
      <w:r w:rsidR="003D5177">
        <w:t>,</w:t>
      </w:r>
      <w:r w:rsidR="003D5177" w:rsidRPr="003D5177">
        <w:t xml:space="preserve"> </w:t>
      </w:r>
      <w:r w:rsidR="003D5177">
        <w:t>выплачиваемая</w:t>
      </w:r>
      <w:r w:rsidR="003D5177" w:rsidRPr="007E5A69">
        <w:t xml:space="preserve"> органом по труду, занятости и социальной защите</w:t>
      </w:r>
      <w:r w:rsidRPr="007E5A69">
        <w:t xml:space="preserve">. </w:t>
      </w:r>
    </w:p>
    <w:p w:rsidR="00DF2B87" w:rsidRPr="007E5A69" w:rsidRDefault="00DF2B87" w:rsidP="00DF2B87">
      <w:pPr>
        <w:autoSpaceDE w:val="0"/>
        <w:autoSpaceDN w:val="0"/>
        <w:adjustRightInd w:val="0"/>
        <w:jc w:val="both"/>
      </w:pPr>
      <w:r w:rsidRPr="003D5177">
        <w:rPr>
          <w:spacing w:val="-4"/>
        </w:rPr>
        <w:t>6. Денежная компенсация</w:t>
      </w:r>
      <w:r w:rsidR="003D5177" w:rsidRPr="003D5177">
        <w:rPr>
          <w:spacing w:val="-4"/>
        </w:rPr>
        <w:t xml:space="preserve"> </w:t>
      </w:r>
      <w:r w:rsidRPr="003D5177">
        <w:rPr>
          <w:spacing w:val="-4"/>
        </w:rPr>
        <w:t>дополнительных личных расходов граждан</w:t>
      </w:r>
      <w:r w:rsidRPr="007E5A69">
        <w:t xml:space="preserve"> за время нахождения в пути при проезде к месту обучения и обратно, к </w:t>
      </w:r>
      <w:r w:rsidRPr="003D5177">
        <w:rPr>
          <w:spacing w:val="-4"/>
        </w:rPr>
        <w:t>месту прохождения производственной практики и обратно</w:t>
      </w:r>
      <w:r w:rsidR="003D5177" w:rsidRPr="003D5177">
        <w:rPr>
          <w:spacing w:val="-4"/>
        </w:rPr>
        <w:t>, выплачиваемая</w:t>
      </w:r>
      <w:r w:rsidR="003D5177" w:rsidRPr="007E5A69">
        <w:t xml:space="preserve"> органом по труду, занятости и социальной защите</w:t>
      </w:r>
      <w:r w:rsidRPr="007E5A69">
        <w:t>.</w:t>
      </w:r>
    </w:p>
    <w:p w:rsidR="00DF2B87" w:rsidRPr="00DF2926" w:rsidRDefault="00DF2B87" w:rsidP="00DF2B87">
      <w:pPr>
        <w:widowControl w:val="0"/>
        <w:autoSpaceDE w:val="0"/>
        <w:autoSpaceDN w:val="0"/>
        <w:jc w:val="both"/>
      </w:pPr>
      <w:r w:rsidRPr="007E5A69">
        <w:t xml:space="preserve">7. Материальная помощь безработному и членам его семьи, а также </w:t>
      </w:r>
      <w:r w:rsidRPr="00DF2926">
        <w:t xml:space="preserve">гражданам в период профессиональной подготовки, переподготовки, повышения квалификации и освоения содержания образовательной </w:t>
      </w:r>
      <w:r w:rsidRPr="00113EF5">
        <w:rPr>
          <w:spacing w:val="-4"/>
        </w:rPr>
        <w:t>программы обучающих курсов по направлению органов по труду, занятости</w:t>
      </w:r>
      <w:r w:rsidRPr="00DF2926">
        <w:t xml:space="preserve"> и социальной защите.</w:t>
      </w:r>
    </w:p>
    <w:p w:rsidR="00DF2B87" w:rsidRPr="008B2FBA" w:rsidRDefault="00DF2B87" w:rsidP="00DF2B87">
      <w:pPr>
        <w:widowControl w:val="0"/>
        <w:autoSpaceDE w:val="0"/>
        <w:autoSpaceDN w:val="0"/>
        <w:jc w:val="both"/>
      </w:pPr>
      <w:r w:rsidRPr="008B2FBA">
        <w:rPr>
          <w:spacing w:val="-4"/>
        </w:rPr>
        <w:t>8. Денежная компенсация</w:t>
      </w:r>
      <w:r w:rsidR="008B2FBA" w:rsidRPr="008B2FBA">
        <w:rPr>
          <w:spacing w:val="-4"/>
        </w:rPr>
        <w:t xml:space="preserve"> </w:t>
      </w:r>
      <w:r w:rsidRPr="008B2FBA">
        <w:rPr>
          <w:spacing w:val="-4"/>
        </w:rPr>
        <w:t>расходов на переезд безработного и членов</w:t>
      </w:r>
      <w:r w:rsidRPr="007E5A69">
        <w:t xml:space="preserve"> его семьи (расходы </w:t>
      </w:r>
      <w:r w:rsidR="00C205A9">
        <w:t>на</w:t>
      </w:r>
      <w:r w:rsidRPr="007E5A69">
        <w:t xml:space="preserve"> </w:t>
      </w:r>
      <w:r w:rsidRPr="007E5A69">
        <w:rPr>
          <w:spacing w:val="-4"/>
        </w:rPr>
        <w:t>проезд, перевозк</w:t>
      </w:r>
      <w:r w:rsidR="00C205A9">
        <w:rPr>
          <w:spacing w:val="-4"/>
        </w:rPr>
        <w:t>у</w:t>
      </w:r>
      <w:r w:rsidRPr="007E5A69">
        <w:rPr>
          <w:spacing w:val="-4"/>
        </w:rPr>
        <w:t xml:space="preserve"> имущества, дополнительные </w:t>
      </w:r>
      <w:r w:rsidRPr="008B2FBA">
        <w:t>личные расходы (суточные) за время нахождения в пути)</w:t>
      </w:r>
      <w:r w:rsidR="008B2FBA" w:rsidRPr="008B2FBA">
        <w:t>, выплачиваемая органом по труду, занятости и социальной защите</w:t>
      </w:r>
      <w:r w:rsidRPr="008B2FBA">
        <w:t>.</w:t>
      </w:r>
    </w:p>
    <w:p w:rsidR="00DF2B87" w:rsidRPr="007E5A69" w:rsidRDefault="00DF2B87" w:rsidP="00DF2B87">
      <w:pPr>
        <w:autoSpaceDE w:val="0"/>
        <w:autoSpaceDN w:val="0"/>
        <w:adjustRightInd w:val="0"/>
        <w:jc w:val="both"/>
      </w:pPr>
      <w:r w:rsidRPr="007E5A69">
        <w:lastRenderedPageBreak/>
        <w:t xml:space="preserve">9. Денежная компенсация расходов безработного </w:t>
      </w:r>
      <w:r w:rsidR="00C205A9">
        <w:t>на</w:t>
      </w:r>
      <w:r w:rsidRPr="007E5A69">
        <w:t xml:space="preserve"> проезд к месту </w:t>
      </w:r>
      <w:r w:rsidRPr="008B2FBA">
        <w:rPr>
          <w:spacing w:val="-8"/>
        </w:rPr>
        <w:t>нахождения нанимателя для проведения личного собеседования с нанимателем</w:t>
      </w:r>
      <w:r w:rsidRPr="007E5A69">
        <w:t xml:space="preserve"> и обратно</w:t>
      </w:r>
      <w:r w:rsidR="008B2FBA">
        <w:t>, выплачиваемая</w:t>
      </w:r>
      <w:r w:rsidR="008B2FBA" w:rsidRPr="007E5A69">
        <w:t xml:space="preserve"> органом по труду, занятости и социальной защите</w:t>
      </w:r>
      <w:r w:rsidRPr="007E5A69">
        <w:t>.</w:t>
      </w:r>
    </w:p>
    <w:p w:rsidR="00DF2B87" w:rsidRPr="00FE1776" w:rsidRDefault="00DF2B87" w:rsidP="00DF2B87">
      <w:pPr>
        <w:autoSpaceDE w:val="0"/>
        <w:autoSpaceDN w:val="0"/>
        <w:adjustRightInd w:val="0"/>
        <w:jc w:val="both"/>
      </w:pPr>
      <w:r w:rsidRPr="007E5A69">
        <w:rPr>
          <w:spacing w:val="-4"/>
        </w:rPr>
        <w:t>10</w:t>
      </w:r>
      <w:r w:rsidRPr="00FE1776">
        <w:t>. Выплата</w:t>
      </w:r>
      <w:r w:rsidR="00FE1776" w:rsidRPr="00FE1776">
        <w:t xml:space="preserve"> безработным, заключившим договор о переселении безработного и членов его семьи на новое место жительства и работы</w:t>
      </w:r>
      <w:r w:rsidRPr="00FE1776">
        <w:t xml:space="preserve">, </w:t>
      </w:r>
      <w:r w:rsidR="00FE1776">
        <w:t>осуществляе</w:t>
      </w:r>
      <w:r w:rsidRPr="00FE1776">
        <w:t>мая органом по труду, занятости и социальной защите.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11. Государственная адресная социальная помощь, выплачиваемая в безналичной форме физическим лицам.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12. Государственные пособия семьям, воспитывающим детей, выплачиваемые органами по труду, занятости и социальной защите.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13. Единовременная выплата семьям при рождении двоих и более детей на приобретение детских вещей первой необходимости, выплачиваемая органами по труду, занятости и социальной защите.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14. Единовременная денежная выплата многодетной матери, награждаемой орденом Матери.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15. Единовременная материальная помощь к учебному году, выплачиваемая из средств местного бюджета.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16. Ежемесячное денежное вознаграждение за счет средств местного бюджета физическому лицу, оказывающему социальные услуги в форме социального обслуживания в замещающей семье.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17. Ежемесячные платежи по содержанию с иждивением за счет средств местного бюджета по договору пожизненного содержания с иждивением.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18. Выплата, взысканная с должника органом принудительного исполнения в возмещение вреда, причиненного жизни или здоровью гражданина.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 xml:space="preserve">19. Ежемесячное денежное содержание гражданам, проходящим альтернативную службу. 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20. Ежегодная материальная помощь отдельным категориям граждан ко Дню Победы, выплачиваемая органами по труду, занятости и социальной защите.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 xml:space="preserve">21. Денежная помощь на оздоровление лицам, которые не </w:t>
      </w:r>
      <w:r w:rsidRPr="007E5A69">
        <w:rPr>
          <w:spacing w:val="-4"/>
        </w:rPr>
        <w:t>использовали свое право на санаторно-курортное лечение или оздоровление</w:t>
      </w:r>
      <w:r w:rsidRPr="007E5A69">
        <w:t>, выплачиваемая органами по труду, занятости и социальной защите.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</w:pPr>
      <w:r w:rsidRPr="007E5A69">
        <w:t>22. Ежемесячная денежная выплата гражданам, имеющим почетное звание ”Народный“, осуществляемая органами по труду, занятости и социальной защите.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  <w:rPr>
          <w:lang w:bidi="ru-RU"/>
        </w:rPr>
      </w:pPr>
      <w:r w:rsidRPr="007E5A69">
        <w:rPr>
          <w:lang w:bidi="ru-RU"/>
        </w:rPr>
        <w:t>23. Ежемесячная денежная выплата на содержание воспитанников опекунам, попечителям, приемным родителям, родителям-воспитателям.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  <w:rPr>
          <w:lang w:bidi="ru-RU"/>
        </w:rPr>
      </w:pPr>
      <w:r w:rsidRPr="007E5A69">
        <w:rPr>
          <w:lang w:bidi="ru-RU"/>
        </w:rPr>
        <w:t xml:space="preserve">24. Денежная компенсация расходов на питание, </w:t>
      </w:r>
      <w:r w:rsidR="00D21705">
        <w:rPr>
          <w:lang w:bidi="ru-RU"/>
        </w:rPr>
        <w:t xml:space="preserve">выплата </w:t>
      </w:r>
      <w:r w:rsidRPr="007E5A69">
        <w:rPr>
          <w:lang w:bidi="ru-RU"/>
        </w:rPr>
        <w:t xml:space="preserve">средств на приобретение одежды, обуви, мягкого инвентаря и оборудования </w:t>
      </w:r>
      <w:r w:rsidRPr="007E5A69">
        <w:rPr>
          <w:lang w:bidi="ru-RU"/>
        </w:rPr>
        <w:lastRenderedPageBreak/>
        <w:t>обучающимся учреждений</w:t>
      </w:r>
      <w:r w:rsidR="00A537C9" w:rsidRPr="007E5A69">
        <w:rPr>
          <w:lang w:bidi="ru-RU"/>
        </w:rPr>
        <w:t>*</w:t>
      </w:r>
      <w:r w:rsidRPr="007E5A69">
        <w:rPr>
          <w:lang w:bidi="ru-RU"/>
        </w:rPr>
        <w:t xml:space="preserve"> высшего, среднего специального, </w:t>
      </w:r>
      <w:r w:rsidRPr="007E5A69">
        <w:rPr>
          <w:spacing w:val="-4"/>
          <w:lang w:bidi="ru-RU"/>
        </w:rPr>
        <w:t xml:space="preserve">профессионально-технического образования, </w:t>
      </w:r>
      <w:r w:rsidRPr="007E5A69">
        <w:rPr>
          <w:bCs/>
          <w:spacing w:val="-4"/>
          <w:lang w:bidi="ru-RU"/>
        </w:rPr>
        <w:t>дополнительного образования</w:t>
      </w:r>
      <w:r w:rsidRPr="007E5A69">
        <w:rPr>
          <w:bCs/>
          <w:lang w:bidi="ru-RU"/>
        </w:rPr>
        <w:t xml:space="preserve"> </w:t>
      </w:r>
      <w:r w:rsidRPr="007E5A69">
        <w:rPr>
          <w:bCs/>
          <w:spacing w:val="-4"/>
          <w:lang w:bidi="ru-RU"/>
        </w:rPr>
        <w:t>взрослых при освоении содержания образовательной программы подготовки</w:t>
      </w:r>
      <w:r w:rsidRPr="007E5A69">
        <w:rPr>
          <w:bCs/>
          <w:lang w:bidi="ru-RU"/>
        </w:rPr>
        <w:t xml:space="preserve"> лиц к поступлению в учреждения образования Республики Беларусь</w:t>
      </w:r>
      <w:r w:rsidRPr="007E5A69">
        <w:rPr>
          <w:lang w:bidi="ru-RU"/>
        </w:rPr>
        <w:t>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  <w:rPr>
          <w:lang w:bidi="ru-RU"/>
        </w:rPr>
      </w:pPr>
      <w:r w:rsidRPr="007E5A69">
        <w:rPr>
          <w:lang w:bidi="ru-RU"/>
        </w:rPr>
        <w:t xml:space="preserve">25. Денежная компенсация комплекта одежды, обуви, мягкого </w:t>
      </w:r>
      <w:r w:rsidRPr="00FA02F9">
        <w:rPr>
          <w:spacing w:val="-4"/>
          <w:lang w:bidi="ru-RU"/>
        </w:rPr>
        <w:t>инвентаря и оборудования и денежное пособие выпускникам, обучавшимся</w:t>
      </w:r>
      <w:r w:rsidRPr="007E5A69">
        <w:rPr>
          <w:lang w:bidi="ru-RU"/>
        </w:rPr>
        <w:t xml:space="preserve"> в дневной форме получения образования, при отчислении из государственных учреждений</w:t>
      </w:r>
      <w:r w:rsidR="003510A3" w:rsidRPr="007E5A69">
        <w:rPr>
          <w:lang w:bidi="ru-RU"/>
        </w:rPr>
        <w:t>*</w:t>
      </w:r>
      <w:r w:rsidRPr="007E5A69">
        <w:rPr>
          <w:lang w:bidi="ru-RU"/>
        </w:rPr>
        <w:t xml:space="preserve"> профессионально-технического, среднего специального, высшего образования, дополнительного образования </w:t>
      </w:r>
      <w:r w:rsidRPr="007E5A69">
        <w:rPr>
          <w:spacing w:val="-4"/>
          <w:lang w:bidi="ru-RU"/>
        </w:rPr>
        <w:t>взрослых при освоении содержания образовательной программы подготовки</w:t>
      </w:r>
      <w:r w:rsidRPr="007E5A69">
        <w:rPr>
          <w:lang w:bidi="ru-RU"/>
        </w:rPr>
        <w:t xml:space="preserve"> лиц к поступлению в учреждения образования Республики Беларусь.</w:t>
      </w:r>
    </w:p>
    <w:p w:rsidR="00DF2B87" w:rsidRPr="007E5A69" w:rsidRDefault="00DF2B87" w:rsidP="00DF2B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FA02F9">
        <w:rPr>
          <w:spacing w:val="-8"/>
          <w:lang w:bidi="ru-RU"/>
        </w:rPr>
        <w:t>26. Ежегодная материальная помощь детям-сиротам, детям, оставшимся</w:t>
      </w:r>
      <w:r w:rsidRPr="007E5A69">
        <w:rPr>
          <w:lang w:bidi="ru-RU"/>
        </w:rPr>
        <w:t xml:space="preserve"> без попечения родителей, лицам из числа детей-сирот и детей, оставшихся без попечения родителей, выплачиваемая за </w:t>
      </w:r>
      <w:r w:rsidRPr="007E5A69">
        <w:t>счет средств стипендиального фонда учреждения образования</w:t>
      </w:r>
      <w:r w:rsidR="007F7342">
        <w:t>*</w:t>
      </w:r>
      <w:r w:rsidRPr="007E5A69">
        <w:t xml:space="preserve"> и других источников, не запрещенных законодательством.</w:t>
      </w:r>
    </w:p>
    <w:p w:rsidR="00DF2B87" w:rsidRPr="007E5A69" w:rsidRDefault="00DF2B87" w:rsidP="00DF2B87">
      <w:pPr>
        <w:autoSpaceDE w:val="0"/>
        <w:autoSpaceDN w:val="0"/>
        <w:adjustRightInd w:val="0"/>
        <w:jc w:val="both"/>
        <w:rPr>
          <w:lang w:bidi="ru-RU"/>
        </w:rPr>
      </w:pPr>
      <w:r w:rsidRPr="00FA02F9">
        <w:rPr>
          <w:spacing w:val="-4"/>
          <w:lang w:bidi="ru-RU"/>
        </w:rPr>
        <w:t xml:space="preserve">27. Денежная компенсация расходов </w:t>
      </w:r>
      <w:r w:rsidR="00C205A9" w:rsidRPr="00FA02F9">
        <w:rPr>
          <w:spacing w:val="-4"/>
          <w:lang w:bidi="ru-RU"/>
        </w:rPr>
        <w:t>н</w:t>
      </w:r>
      <w:r w:rsidRPr="00FA02F9">
        <w:rPr>
          <w:spacing w:val="-4"/>
          <w:lang w:bidi="ru-RU"/>
        </w:rPr>
        <w:t>а проживание по договору найма</w:t>
      </w:r>
      <w:r w:rsidRPr="007E5A69">
        <w:rPr>
          <w:lang w:bidi="ru-RU"/>
        </w:rPr>
        <w:t xml:space="preserve"> жилого помещения частного жилищного фонда либо найма арендного жилья детям-сиротам,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учреждениях образования</w:t>
      </w:r>
      <w:r w:rsidR="007F7342">
        <w:t>*</w:t>
      </w:r>
      <w:r w:rsidRPr="007E5A69">
        <w:rPr>
          <w:lang w:bidi="ru-RU"/>
        </w:rPr>
        <w:t>.</w:t>
      </w:r>
    </w:p>
    <w:p w:rsidR="00DF2B87" w:rsidRDefault="00DF2B87" w:rsidP="004D287E">
      <w:pPr>
        <w:widowControl w:val="0"/>
        <w:autoSpaceDE w:val="0"/>
        <w:autoSpaceDN w:val="0"/>
        <w:jc w:val="both"/>
        <w:rPr>
          <w:lang w:bidi="ru-RU"/>
        </w:rPr>
      </w:pPr>
      <w:r w:rsidRPr="007E5A69">
        <w:rPr>
          <w:lang w:bidi="ru-RU"/>
        </w:rPr>
        <w:t xml:space="preserve">28. Денежная компенсация расходов на питание детям-сиротам и детям, оставшимся без попечения родителей, лицам из числа детей-сирот и детей, оставшихся без попечения родителей, являющимся воспитанниками детских интернатных учреждений (за исключением детских деревень (городков), проходящим вступительные испытания при поступлении в учреждения профессионально-технического, среднего специального (в том числе в средние школы </w:t>
      </w:r>
      <w:r w:rsidRPr="007E5A69">
        <w:t>–</w:t>
      </w:r>
      <w:r w:rsidRPr="007E5A69">
        <w:rPr>
          <w:lang w:bidi="ru-RU"/>
        </w:rPr>
        <w:t xml:space="preserve"> училища олимпийского резерва для получения среднего специального образования) и высшего образования.</w:t>
      </w:r>
    </w:p>
    <w:p w:rsidR="007E5A69" w:rsidRDefault="007E5A69" w:rsidP="004D287E">
      <w:pPr>
        <w:autoSpaceDE w:val="0"/>
        <w:autoSpaceDN w:val="0"/>
        <w:adjustRightInd w:val="0"/>
        <w:jc w:val="both"/>
        <w:rPr>
          <w:lang w:bidi="ru-RU"/>
        </w:rPr>
      </w:pPr>
      <w:r w:rsidRPr="007E5A69">
        <w:rPr>
          <w:lang w:bidi="ru-RU"/>
        </w:rPr>
        <w:t>29. Денежная компенсация взамен комплекта одежды, обуви, мягкого инвентаря и оборудования для детей-сирот и детей, оставшихся</w:t>
      </w:r>
      <w:r>
        <w:rPr>
          <w:lang w:bidi="ru-RU"/>
        </w:rPr>
        <w:t xml:space="preserve"> без попечения родителей, а также лиц из числа детей-сирот и детей, оставшихся без попечения родителей </w:t>
      </w:r>
      <w:r>
        <w:t xml:space="preserve">по окончании пребывания в </w:t>
      </w:r>
      <w:r>
        <w:rPr>
          <w:lang w:bidi="ru-RU"/>
        </w:rPr>
        <w:t xml:space="preserve">детских </w:t>
      </w:r>
      <w:r w:rsidRPr="00FA02F9">
        <w:rPr>
          <w:lang w:bidi="ru-RU"/>
        </w:rPr>
        <w:t xml:space="preserve">интернатных учреждениях образования, социально-педагогических </w:t>
      </w:r>
      <w:r w:rsidRPr="00FA02F9">
        <w:rPr>
          <w:spacing w:val="-8"/>
          <w:lang w:bidi="ru-RU"/>
        </w:rPr>
        <w:t>учреждениях образования, специальных учебно-воспитательных учреждениях</w:t>
      </w:r>
      <w:r>
        <w:rPr>
          <w:lang w:bidi="ru-RU"/>
        </w:rPr>
        <w:t>, специальных лечебно-воспитательных учреждениях.</w:t>
      </w:r>
    </w:p>
    <w:p w:rsidR="007E5A69" w:rsidRDefault="007E5A69" w:rsidP="00FA02F9">
      <w:pPr>
        <w:autoSpaceDE w:val="0"/>
        <w:autoSpaceDN w:val="0"/>
        <w:spacing w:line="280" w:lineRule="exact"/>
        <w:ind w:firstLine="0"/>
        <w:jc w:val="both"/>
        <w:rPr>
          <w:lang w:bidi="ru-RU"/>
        </w:rPr>
      </w:pPr>
    </w:p>
    <w:p w:rsidR="007E5A69" w:rsidRDefault="007E5A69" w:rsidP="007E5A69">
      <w:pPr>
        <w:widowControl w:val="0"/>
        <w:autoSpaceDE w:val="0"/>
        <w:autoSpaceDN w:val="0"/>
        <w:ind w:firstLine="0"/>
        <w:jc w:val="both"/>
        <w:rPr>
          <w:lang w:bidi="ru-RU"/>
        </w:rPr>
      </w:pPr>
      <w:r>
        <w:rPr>
          <w:lang w:bidi="ru-RU"/>
        </w:rPr>
        <w:t>––––––––––––––––––––</w:t>
      </w:r>
    </w:p>
    <w:p w:rsidR="007E5A69" w:rsidRPr="007E5A69" w:rsidRDefault="007E5A69" w:rsidP="007E5A69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  <w:lang w:bidi="ru-RU"/>
        </w:rPr>
      </w:pPr>
      <w:r w:rsidRPr="007E5A69">
        <w:rPr>
          <w:sz w:val="24"/>
          <w:szCs w:val="24"/>
          <w:lang w:bidi="ru-RU"/>
        </w:rPr>
        <w:t>*</w:t>
      </w:r>
      <w:r w:rsidR="004D287E">
        <w:rPr>
          <w:sz w:val="24"/>
          <w:szCs w:val="24"/>
          <w:lang w:bidi="ru-RU"/>
        </w:rPr>
        <w:t> </w:t>
      </w:r>
      <w:r w:rsidRPr="007E5A69">
        <w:rPr>
          <w:sz w:val="24"/>
          <w:szCs w:val="24"/>
        </w:rPr>
        <w:t>За исключением учреждений среднего специального и высшего образования,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Беларусь.</w:t>
      </w:r>
    </w:p>
    <w:p w:rsidR="00DF2B87" w:rsidRPr="007E5A69" w:rsidRDefault="00DF2B87" w:rsidP="00DF2B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5A69">
        <w:lastRenderedPageBreak/>
        <w:t xml:space="preserve">30. Ежемесячное пособие, предусмотренное </w:t>
      </w:r>
      <w:r w:rsidR="00247731">
        <w:t xml:space="preserve">в </w:t>
      </w:r>
      <w:r w:rsidRPr="007E5A69">
        <w:t>статье 36</w:t>
      </w:r>
      <w:r w:rsidR="0084554C" w:rsidRPr="0084554C">
        <w:rPr>
          <w:vertAlign w:val="superscript"/>
          <w:lang w:bidi="ru-RU"/>
        </w:rPr>
        <w:t>1</w:t>
      </w:r>
      <w:r w:rsidR="0084554C">
        <w:rPr>
          <w:lang w:bidi="ru-RU"/>
        </w:rPr>
        <w:t xml:space="preserve"> </w:t>
      </w:r>
      <w:r w:rsidRPr="007E5A69">
        <w:t>Закона Республики Беларусь от 17 декабря 1992 г. № 2050-XII ”О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</w:t>
      </w:r>
      <w:r w:rsidRPr="0078517E">
        <w:rPr>
          <w:spacing w:val="-4"/>
        </w:rPr>
        <w:t>инансовых расследований“, выплачиваемое органами по труду, занятости</w:t>
      </w:r>
      <w:r w:rsidRPr="007E5A69">
        <w:t xml:space="preserve"> и социальной защите.</w:t>
      </w:r>
    </w:p>
    <w:p w:rsidR="000C58F7" w:rsidRPr="00DF2B87" w:rsidRDefault="000C58F7" w:rsidP="00E105DB">
      <w:pPr>
        <w:spacing w:line="280" w:lineRule="exact"/>
        <w:ind w:firstLine="0"/>
        <w:jc w:val="both"/>
      </w:pPr>
    </w:p>
    <w:p w:rsidR="000C58F7" w:rsidRDefault="000C58F7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p w:rsidR="003510A3" w:rsidRDefault="003510A3" w:rsidP="00E105DB">
      <w:pPr>
        <w:spacing w:line="280" w:lineRule="exact"/>
        <w:ind w:firstLine="0"/>
        <w:jc w:val="both"/>
        <w:rPr>
          <w:lang w:val="be-BY"/>
        </w:rPr>
      </w:pPr>
    </w:p>
    <w:sectPr w:rsidR="003510A3" w:rsidSect="00DF2926"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8F" w:rsidRDefault="001A688F">
      <w:r>
        <w:separator/>
      </w:r>
    </w:p>
  </w:endnote>
  <w:endnote w:type="continuationSeparator" w:id="0">
    <w:p w:rsidR="001A688F" w:rsidRDefault="001A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8F" w:rsidRDefault="001A688F">
      <w:r>
        <w:separator/>
      </w:r>
    </w:p>
  </w:footnote>
  <w:footnote w:type="continuationSeparator" w:id="0">
    <w:p w:rsidR="001A688F" w:rsidRDefault="001A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9" w:rsidRPr="00F012CD" w:rsidRDefault="00807933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="002578C9"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 w:rsidR="00406334">
      <w:rPr>
        <w:rStyle w:val="a4"/>
        <w:noProof/>
        <w:sz w:val="28"/>
        <w:szCs w:val="28"/>
      </w:rPr>
      <w:t>4</w:t>
    </w:r>
    <w:r w:rsidRPr="00F012CD">
      <w:rPr>
        <w:rStyle w:val="a4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9" w:rsidRPr="00861015" w:rsidRDefault="002578C9" w:rsidP="004965F9">
    <w:pPr>
      <w:pStyle w:val="a3"/>
      <w:spacing w:after="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74DFB"/>
    <w:rsid w:val="000178D9"/>
    <w:rsid w:val="00026245"/>
    <w:rsid w:val="00050005"/>
    <w:rsid w:val="00050697"/>
    <w:rsid w:val="0008200C"/>
    <w:rsid w:val="00082769"/>
    <w:rsid w:val="000957E9"/>
    <w:rsid w:val="000C58F7"/>
    <w:rsid w:val="000C72A7"/>
    <w:rsid w:val="000F5D93"/>
    <w:rsid w:val="001008CB"/>
    <w:rsid w:val="00113EF5"/>
    <w:rsid w:val="00114C6E"/>
    <w:rsid w:val="001231EF"/>
    <w:rsid w:val="001A012E"/>
    <w:rsid w:val="001A688F"/>
    <w:rsid w:val="001B0498"/>
    <w:rsid w:val="001F64E5"/>
    <w:rsid w:val="001F74EC"/>
    <w:rsid w:val="00206FC2"/>
    <w:rsid w:val="00247731"/>
    <w:rsid w:val="00252B1A"/>
    <w:rsid w:val="002578C9"/>
    <w:rsid w:val="00262262"/>
    <w:rsid w:val="00266186"/>
    <w:rsid w:val="00283ACC"/>
    <w:rsid w:val="00292262"/>
    <w:rsid w:val="00297DED"/>
    <w:rsid w:val="002A10A9"/>
    <w:rsid w:val="002B1E3F"/>
    <w:rsid w:val="002B3952"/>
    <w:rsid w:val="002C1EFF"/>
    <w:rsid w:val="002D28CE"/>
    <w:rsid w:val="002E6940"/>
    <w:rsid w:val="00314172"/>
    <w:rsid w:val="00323D4A"/>
    <w:rsid w:val="00324D51"/>
    <w:rsid w:val="00346AE0"/>
    <w:rsid w:val="003510A3"/>
    <w:rsid w:val="003522BB"/>
    <w:rsid w:val="00362C8B"/>
    <w:rsid w:val="0037669D"/>
    <w:rsid w:val="00380AD9"/>
    <w:rsid w:val="00383CF9"/>
    <w:rsid w:val="00392E62"/>
    <w:rsid w:val="003B3B5E"/>
    <w:rsid w:val="003C766C"/>
    <w:rsid w:val="003D5177"/>
    <w:rsid w:val="003F27B4"/>
    <w:rsid w:val="00406334"/>
    <w:rsid w:val="00434579"/>
    <w:rsid w:val="00435B51"/>
    <w:rsid w:val="0044322F"/>
    <w:rsid w:val="0045350D"/>
    <w:rsid w:val="004727E6"/>
    <w:rsid w:val="00477408"/>
    <w:rsid w:val="00486220"/>
    <w:rsid w:val="004965F9"/>
    <w:rsid w:val="004A18E4"/>
    <w:rsid w:val="004A3370"/>
    <w:rsid w:val="004C1B03"/>
    <w:rsid w:val="004D287E"/>
    <w:rsid w:val="004D4CE5"/>
    <w:rsid w:val="004E2A70"/>
    <w:rsid w:val="004E7D28"/>
    <w:rsid w:val="00500818"/>
    <w:rsid w:val="00503DC5"/>
    <w:rsid w:val="00505167"/>
    <w:rsid w:val="005109E2"/>
    <w:rsid w:val="005304A1"/>
    <w:rsid w:val="00536A35"/>
    <w:rsid w:val="0055099E"/>
    <w:rsid w:val="00552E8D"/>
    <w:rsid w:val="0057690C"/>
    <w:rsid w:val="00586A4A"/>
    <w:rsid w:val="00592FDC"/>
    <w:rsid w:val="005950C2"/>
    <w:rsid w:val="005A4250"/>
    <w:rsid w:val="005B4CED"/>
    <w:rsid w:val="005C132C"/>
    <w:rsid w:val="005F38A5"/>
    <w:rsid w:val="00600560"/>
    <w:rsid w:val="006029B5"/>
    <w:rsid w:val="006204C9"/>
    <w:rsid w:val="00620BF3"/>
    <w:rsid w:val="006375E0"/>
    <w:rsid w:val="00673BC2"/>
    <w:rsid w:val="00682A8B"/>
    <w:rsid w:val="006B5840"/>
    <w:rsid w:val="006C0025"/>
    <w:rsid w:val="006D6C27"/>
    <w:rsid w:val="006F63F4"/>
    <w:rsid w:val="007035E6"/>
    <w:rsid w:val="00705CEE"/>
    <w:rsid w:val="007220DC"/>
    <w:rsid w:val="00723EFD"/>
    <w:rsid w:val="0075188C"/>
    <w:rsid w:val="007674D6"/>
    <w:rsid w:val="0078517E"/>
    <w:rsid w:val="00786F56"/>
    <w:rsid w:val="007E5A69"/>
    <w:rsid w:val="007F098F"/>
    <w:rsid w:val="007F1EA5"/>
    <w:rsid w:val="007F7342"/>
    <w:rsid w:val="00807933"/>
    <w:rsid w:val="0082093D"/>
    <w:rsid w:val="00821237"/>
    <w:rsid w:val="00822E86"/>
    <w:rsid w:val="008302E3"/>
    <w:rsid w:val="00830894"/>
    <w:rsid w:val="0084554C"/>
    <w:rsid w:val="0085420B"/>
    <w:rsid w:val="00861015"/>
    <w:rsid w:val="00862433"/>
    <w:rsid w:val="00897937"/>
    <w:rsid w:val="008A499E"/>
    <w:rsid w:val="008B2FBA"/>
    <w:rsid w:val="008C35EB"/>
    <w:rsid w:val="008D0549"/>
    <w:rsid w:val="008E0551"/>
    <w:rsid w:val="008E1911"/>
    <w:rsid w:val="008E700F"/>
    <w:rsid w:val="008E7B0C"/>
    <w:rsid w:val="008F23FE"/>
    <w:rsid w:val="008F398D"/>
    <w:rsid w:val="00903736"/>
    <w:rsid w:val="00903738"/>
    <w:rsid w:val="009113CC"/>
    <w:rsid w:val="00917850"/>
    <w:rsid w:val="00917F94"/>
    <w:rsid w:val="0092500E"/>
    <w:rsid w:val="00951961"/>
    <w:rsid w:val="00957D96"/>
    <w:rsid w:val="0099402F"/>
    <w:rsid w:val="009D54A9"/>
    <w:rsid w:val="009D7F2B"/>
    <w:rsid w:val="009E41C6"/>
    <w:rsid w:val="00A04317"/>
    <w:rsid w:val="00A35625"/>
    <w:rsid w:val="00A3583B"/>
    <w:rsid w:val="00A37810"/>
    <w:rsid w:val="00A52320"/>
    <w:rsid w:val="00A537C9"/>
    <w:rsid w:val="00A635D7"/>
    <w:rsid w:val="00A843E9"/>
    <w:rsid w:val="00A85AA7"/>
    <w:rsid w:val="00AB2554"/>
    <w:rsid w:val="00AD4E46"/>
    <w:rsid w:val="00AF7982"/>
    <w:rsid w:val="00B172E0"/>
    <w:rsid w:val="00B36105"/>
    <w:rsid w:val="00B42F06"/>
    <w:rsid w:val="00B44D7A"/>
    <w:rsid w:val="00B5420B"/>
    <w:rsid w:val="00B632E1"/>
    <w:rsid w:val="00B71368"/>
    <w:rsid w:val="00B74945"/>
    <w:rsid w:val="00B74DFB"/>
    <w:rsid w:val="00B85FD1"/>
    <w:rsid w:val="00BA0706"/>
    <w:rsid w:val="00BC0901"/>
    <w:rsid w:val="00BD38C3"/>
    <w:rsid w:val="00BF4977"/>
    <w:rsid w:val="00C11E55"/>
    <w:rsid w:val="00C205A9"/>
    <w:rsid w:val="00C26D05"/>
    <w:rsid w:val="00C55A5E"/>
    <w:rsid w:val="00C6250B"/>
    <w:rsid w:val="00C90593"/>
    <w:rsid w:val="00CA3113"/>
    <w:rsid w:val="00CB55E5"/>
    <w:rsid w:val="00CC44D5"/>
    <w:rsid w:val="00CC50A2"/>
    <w:rsid w:val="00CD5E60"/>
    <w:rsid w:val="00D0643E"/>
    <w:rsid w:val="00D21705"/>
    <w:rsid w:val="00D271CD"/>
    <w:rsid w:val="00D434B3"/>
    <w:rsid w:val="00D43B69"/>
    <w:rsid w:val="00D44216"/>
    <w:rsid w:val="00D529BC"/>
    <w:rsid w:val="00D7367F"/>
    <w:rsid w:val="00D91865"/>
    <w:rsid w:val="00D92689"/>
    <w:rsid w:val="00DB012F"/>
    <w:rsid w:val="00DD0719"/>
    <w:rsid w:val="00DE1228"/>
    <w:rsid w:val="00DF10F1"/>
    <w:rsid w:val="00DF2926"/>
    <w:rsid w:val="00DF2B87"/>
    <w:rsid w:val="00DF6DF7"/>
    <w:rsid w:val="00E105DB"/>
    <w:rsid w:val="00E12B4C"/>
    <w:rsid w:val="00E219B1"/>
    <w:rsid w:val="00E21B60"/>
    <w:rsid w:val="00E23AB4"/>
    <w:rsid w:val="00E320CD"/>
    <w:rsid w:val="00E403BD"/>
    <w:rsid w:val="00E7367D"/>
    <w:rsid w:val="00E81EBA"/>
    <w:rsid w:val="00E90952"/>
    <w:rsid w:val="00E97EF5"/>
    <w:rsid w:val="00EC38A5"/>
    <w:rsid w:val="00EE5C4C"/>
    <w:rsid w:val="00F012CD"/>
    <w:rsid w:val="00F30FD0"/>
    <w:rsid w:val="00F74188"/>
    <w:rsid w:val="00F826DE"/>
    <w:rsid w:val="00F835AB"/>
    <w:rsid w:val="00FA02F9"/>
    <w:rsid w:val="00FA6328"/>
    <w:rsid w:val="00FE1776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9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2A10A9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A10A9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0A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A10A9"/>
  </w:style>
  <w:style w:type="paragraph" w:styleId="a5">
    <w:name w:val="footer"/>
    <w:basedOn w:val="a"/>
    <w:rsid w:val="002A10A9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2A10A9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sid w:val="002A10A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styleId="a9">
    <w:name w:val="Body Text Indent"/>
    <w:basedOn w:val="a"/>
    <w:link w:val="aa"/>
    <w:rsid w:val="00B5420B"/>
    <w:pPr>
      <w:ind w:firstLine="720"/>
      <w:jc w:val="both"/>
    </w:pPr>
    <w:rPr>
      <w:rFonts w:eastAsia="Calibri"/>
      <w:szCs w:val="20"/>
    </w:rPr>
  </w:style>
  <w:style w:type="character" w:customStyle="1" w:styleId="aa">
    <w:name w:val="Основной текст с отступом Знак"/>
    <w:link w:val="a9"/>
    <w:locked/>
    <w:rsid w:val="00B5420B"/>
    <w:rPr>
      <w:rFonts w:eastAsia="Calibri"/>
      <w:sz w:val="30"/>
      <w:lang w:val="ru-RU" w:eastAsia="ru-RU" w:bidi="ar-SA"/>
    </w:rPr>
  </w:style>
  <w:style w:type="paragraph" w:styleId="3">
    <w:name w:val="Body Text Indent 3"/>
    <w:basedOn w:val="a"/>
    <w:link w:val="30"/>
    <w:rsid w:val="00B5420B"/>
    <w:pPr>
      <w:spacing w:after="120"/>
      <w:ind w:left="283" w:firstLine="0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5420B"/>
    <w:rPr>
      <w:rFonts w:eastAsia="Calibri"/>
      <w:sz w:val="16"/>
      <w:szCs w:val="16"/>
      <w:lang w:val="ru-RU" w:eastAsia="ru-RU" w:bidi="ar-SA"/>
    </w:rPr>
  </w:style>
  <w:style w:type="paragraph" w:styleId="ab">
    <w:name w:val="footnote text"/>
    <w:basedOn w:val="a"/>
    <w:link w:val="ac"/>
    <w:uiPriority w:val="99"/>
    <w:unhideWhenUsed/>
    <w:rsid w:val="00DF2B87"/>
    <w:pPr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F2B87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unhideWhenUsed/>
    <w:rsid w:val="00DF2B87"/>
    <w:rPr>
      <w:vertAlign w:val="superscript"/>
    </w:rPr>
  </w:style>
  <w:style w:type="table" w:styleId="ae">
    <w:name w:val="Table Grid"/>
    <w:basedOn w:val="a1"/>
    <w:uiPriority w:val="39"/>
    <w:rsid w:val="00DF2B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DF2B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--!---\6\&#1055;&#1086;&#1089;&#1090;.&#1089;&#1086;&#1074;%20&#1089;%20&#1053;&#1072;&#1094;.%20&#1041;&#1072;&#1085;&#1082;&#1086;&#1084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Пост.сов с Нац. Банком без герба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</vt:lpstr>
    </vt:vector>
  </TitlesOfParts>
  <Company>COUNCIL OF MINISTERS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creator>Max Radiuk</dc:creator>
  <cp:lastModifiedBy>Admin</cp:lastModifiedBy>
  <cp:revision>2</cp:revision>
  <cp:lastPrinted>2022-02-23T07:23:00Z</cp:lastPrinted>
  <dcterms:created xsi:type="dcterms:W3CDTF">2022-03-12T11:48:00Z</dcterms:created>
  <dcterms:modified xsi:type="dcterms:W3CDTF">2022-03-12T11:48:00Z</dcterms:modified>
</cp:coreProperties>
</file>