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B2A2BD" w14:textId="77777777" w:rsidR="00082EE6" w:rsidRPr="00C63D58" w:rsidRDefault="00082EE6" w:rsidP="00082EE6">
      <w:pPr>
        <w:spacing w:after="0"/>
        <w:jc w:val="center"/>
        <w:rPr>
          <w:rFonts w:ascii="Times New Roman" w:hAnsi="Times New Roman"/>
          <w:b/>
          <w:color w:val="FF0000"/>
          <w:sz w:val="30"/>
          <w:szCs w:val="30"/>
        </w:rPr>
      </w:pPr>
      <w:bookmarkStart w:id="0" w:name="_Hlk63091104"/>
      <w:r w:rsidRPr="00C63D58">
        <w:rPr>
          <w:rFonts w:ascii="Times New Roman" w:hAnsi="Times New Roman"/>
          <w:b/>
          <w:color w:val="FF0000"/>
          <w:sz w:val="30"/>
          <w:szCs w:val="30"/>
        </w:rPr>
        <w:t xml:space="preserve">Перечень свободных технологических площадок, расположенных в Первомайском районе </w:t>
      </w:r>
      <w:proofErr w:type="spellStart"/>
      <w:r w:rsidRPr="00C63D58">
        <w:rPr>
          <w:rFonts w:ascii="Times New Roman" w:hAnsi="Times New Roman"/>
          <w:b/>
          <w:color w:val="FF0000"/>
          <w:sz w:val="30"/>
          <w:szCs w:val="30"/>
        </w:rPr>
        <w:t>г.Бобруйска</w:t>
      </w:r>
      <w:proofErr w:type="spellEnd"/>
    </w:p>
    <w:p w14:paraId="3719FC76" w14:textId="77777777" w:rsidR="00082EE6" w:rsidRPr="00087921" w:rsidRDefault="00082EE6" w:rsidP="00082EE6">
      <w:pPr>
        <w:spacing w:after="0"/>
        <w:jc w:val="center"/>
        <w:rPr>
          <w:rFonts w:ascii="Times New Roman" w:hAnsi="Times New Roman"/>
          <w:b/>
          <w:sz w:val="30"/>
          <w:szCs w:val="30"/>
        </w:rPr>
      </w:pPr>
    </w:p>
    <w:tbl>
      <w:tblPr>
        <w:tblW w:w="16407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410"/>
        <w:gridCol w:w="2381"/>
        <w:gridCol w:w="1163"/>
        <w:gridCol w:w="2126"/>
        <w:gridCol w:w="1843"/>
        <w:gridCol w:w="3507"/>
      </w:tblGrid>
      <w:tr w:rsidR="00DD2049" w:rsidRPr="007B5B36" w14:paraId="1DE3E66D" w14:textId="6AB324B7" w:rsidTr="00E94D5F">
        <w:tc>
          <w:tcPr>
            <w:tcW w:w="2977" w:type="dxa"/>
            <w:vAlign w:val="center"/>
          </w:tcPr>
          <w:bookmarkEnd w:id="0"/>
          <w:p w14:paraId="7AF6FF80" w14:textId="1AB934AE" w:rsidR="00DD2049" w:rsidRPr="00C63D58" w:rsidRDefault="00DD2049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  <w:r w:rsidRPr="00C63D58">
              <w:rPr>
                <w:rFonts w:ascii="Times New Roman" w:hAnsi="Times New Roman"/>
                <w:b/>
                <w:bCs/>
                <w:color w:val="7030A0"/>
              </w:rPr>
              <w:t xml:space="preserve">Балансодержатель (контактные данные) </w:t>
            </w:r>
          </w:p>
        </w:tc>
        <w:tc>
          <w:tcPr>
            <w:tcW w:w="2410" w:type="dxa"/>
            <w:vAlign w:val="center"/>
          </w:tcPr>
          <w:p w14:paraId="70B4BA06" w14:textId="77777777" w:rsidR="00DD2049" w:rsidRPr="00C63D58" w:rsidRDefault="00DD2049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  <w:r w:rsidRPr="00C63D58">
              <w:rPr>
                <w:rFonts w:ascii="Times New Roman" w:hAnsi="Times New Roman"/>
                <w:b/>
                <w:bCs/>
                <w:color w:val="7030A0"/>
              </w:rPr>
              <w:t>Наименование объекта</w:t>
            </w:r>
          </w:p>
        </w:tc>
        <w:tc>
          <w:tcPr>
            <w:tcW w:w="2381" w:type="dxa"/>
            <w:vAlign w:val="center"/>
          </w:tcPr>
          <w:p w14:paraId="60516101" w14:textId="0AAF4D89" w:rsidR="00DD2049" w:rsidRPr="00C63D58" w:rsidRDefault="00DD2049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  <w:r w:rsidRPr="00C63D58">
              <w:rPr>
                <w:rFonts w:ascii="Times New Roman" w:hAnsi="Times New Roman"/>
                <w:b/>
                <w:bCs/>
                <w:color w:val="7030A0"/>
              </w:rPr>
              <w:t>Адрес месторасположения, информация об объекте</w:t>
            </w:r>
          </w:p>
        </w:tc>
        <w:tc>
          <w:tcPr>
            <w:tcW w:w="1163" w:type="dxa"/>
            <w:vAlign w:val="center"/>
          </w:tcPr>
          <w:p w14:paraId="17DBD025" w14:textId="77777777" w:rsidR="00DD2049" w:rsidRPr="00C63D58" w:rsidRDefault="00DD2049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  <w:r w:rsidRPr="00C63D58">
              <w:rPr>
                <w:rFonts w:ascii="Times New Roman" w:hAnsi="Times New Roman"/>
                <w:b/>
                <w:bCs/>
                <w:color w:val="7030A0"/>
              </w:rPr>
              <w:t>Общая площадь, м</w:t>
            </w:r>
            <w:r w:rsidRPr="00C63D58">
              <w:rPr>
                <w:rFonts w:ascii="Times New Roman" w:hAnsi="Times New Roman"/>
                <w:b/>
                <w:bCs/>
                <w:color w:val="7030A0"/>
                <w:vertAlign w:val="superscript"/>
              </w:rPr>
              <w:t>2</w:t>
            </w:r>
          </w:p>
        </w:tc>
        <w:tc>
          <w:tcPr>
            <w:tcW w:w="2126" w:type="dxa"/>
            <w:vAlign w:val="center"/>
          </w:tcPr>
          <w:p w14:paraId="66CCD9DB" w14:textId="77777777" w:rsidR="00DD2049" w:rsidRPr="00C63D58" w:rsidRDefault="00DD2049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  <w:r w:rsidRPr="00C63D58">
              <w:rPr>
                <w:rFonts w:ascii="Times New Roman" w:hAnsi="Times New Roman"/>
                <w:b/>
                <w:bCs/>
                <w:color w:val="7030A0"/>
              </w:rPr>
              <w:t>Обеспеченность коммуникациями, энергоснабжение, подъездные пути</w:t>
            </w:r>
          </w:p>
        </w:tc>
        <w:tc>
          <w:tcPr>
            <w:tcW w:w="1843" w:type="dxa"/>
            <w:vAlign w:val="center"/>
          </w:tcPr>
          <w:p w14:paraId="5BCE8C29" w14:textId="0E94E792" w:rsidR="00DD2049" w:rsidRPr="00C63D58" w:rsidRDefault="00DD2049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  <w:r w:rsidRPr="00C63D58">
              <w:rPr>
                <w:rFonts w:ascii="Times New Roman" w:hAnsi="Times New Roman"/>
                <w:b/>
                <w:bCs/>
                <w:color w:val="7030A0"/>
              </w:rPr>
              <w:t>Предложение по введению в хоз</w:t>
            </w:r>
            <w:r w:rsidR="00C63D58">
              <w:rPr>
                <w:rFonts w:ascii="Times New Roman" w:hAnsi="Times New Roman"/>
                <w:b/>
                <w:bCs/>
                <w:color w:val="7030A0"/>
              </w:rPr>
              <w:t xml:space="preserve">яйственный </w:t>
            </w:r>
            <w:r w:rsidRPr="00C63D58">
              <w:rPr>
                <w:rFonts w:ascii="Times New Roman" w:hAnsi="Times New Roman"/>
                <w:b/>
                <w:bCs/>
                <w:color w:val="7030A0"/>
              </w:rPr>
              <w:t xml:space="preserve"> оборот</w:t>
            </w:r>
          </w:p>
        </w:tc>
        <w:tc>
          <w:tcPr>
            <w:tcW w:w="3507" w:type="dxa"/>
          </w:tcPr>
          <w:p w14:paraId="31462D20" w14:textId="77777777" w:rsidR="00C63D58" w:rsidRPr="00C63D58" w:rsidRDefault="00C63D58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</w:p>
          <w:p w14:paraId="759469D4" w14:textId="2F60D7DE" w:rsidR="00DD2049" w:rsidRPr="00C63D58" w:rsidRDefault="00C63D58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  <w:r w:rsidRPr="00C63D58">
              <w:rPr>
                <w:rFonts w:ascii="Times New Roman" w:hAnsi="Times New Roman"/>
                <w:b/>
                <w:bCs/>
                <w:color w:val="7030A0"/>
              </w:rPr>
              <w:t>Фотографии объекта</w:t>
            </w:r>
          </w:p>
        </w:tc>
      </w:tr>
      <w:tr w:rsidR="00DD4112" w:rsidRPr="003D0EBA" w14:paraId="67164883" w14:textId="7A546429" w:rsidTr="00E94D5F">
        <w:trPr>
          <w:trHeight w:val="885"/>
        </w:trPr>
        <w:tc>
          <w:tcPr>
            <w:tcW w:w="2977" w:type="dxa"/>
            <w:vMerge w:val="restart"/>
          </w:tcPr>
          <w:p w14:paraId="37EDBD16" w14:textId="77777777" w:rsidR="00DD4112" w:rsidRDefault="00DD4112" w:rsidP="00EC751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ОДО «РАКАН – КРУПЯНОЙ ДОМ»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14:paraId="51ACA5FC" w14:textId="44398FE4" w:rsidR="00DD4112" w:rsidRPr="00846547" w:rsidRDefault="00DD4112" w:rsidP="00EC751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+375 17 276 26 68</w:t>
            </w:r>
          </w:p>
          <w:p w14:paraId="32DA6A3D" w14:textId="5165E81A" w:rsidR="00DD4112" w:rsidRPr="00846547" w:rsidRDefault="00DD4112" w:rsidP="00EC751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  <w:sz w:val="23"/>
                <w:szCs w:val="23"/>
                <w:shd w:val="clear" w:color="auto" w:fill="FFFFFF"/>
              </w:rPr>
              <w:t xml:space="preserve">+375 </w:t>
            </w:r>
            <w:r w:rsidR="000F0A61">
              <w:rPr>
                <w:rFonts w:ascii="Times New Roman" w:hAnsi="Times New Roman"/>
                <w:b/>
                <w:i/>
                <w:iCs/>
                <w:color w:val="FF0000"/>
                <w:sz w:val="23"/>
                <w:szCs w:val="23"/>
                <w:shd w:val="clear" w:color="auto" w:fill="FFFFFF"/>
              </w:rPr>
              <w:t>44 760 75 17</w:t>
            </w:r>
          </w:p>
          <w:p w14:paraId="1E8B0649" w14:textId="002A7B35" w:rsidR="00DD4112" w:rsidRPr="0098367A" w:rsidRDefault="00DD4112" w:rsidP="00EC75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Новиков Сергей Иванович</w:t>
            </w:r>
          </w:p>
        </w:tc>
        <w:tc>
          <w:tcPr>
            <w:tcW w:w="2410" w:type="dxa"/>
            <w:vMerge w:val="restart"/>
          </w:tcPr>
          <w:p w14:paraId="567CEC4B" w14:textId="77777777" w:rsidR="00DD4112" w:rsidRPr="0098367A" w:rsidRDefault="00DD4112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Экспериментально-производственный корпус №14 (незавершенное законсервированное капитальное строение)</w:t>
            </w:r>
          </w:p>
        </w:tc>
        <w:tc>
          <w:tcPr>
            <w:tcW w:w="2381" w:type="dxa"/>
            <w:vMerge w:val="restart"/>
          </w:tcPr>
          <w:p w14:paraId="7A6C3D2D" w14:textId="77777777" w:rsidR="00DD4112" w:rsidRDefault="00DD4112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ул. Шинная, д.13Б</w:t>
            </w:r>
          </w:p>
          <w:p w14:paraId="1181E7EB" w14:textId="046FF6E7" w:rsidR="00DD4112" w:rsidRPr="009558B6" w:rsidRDefault="00DD4112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 xml:space="preserve">Недостроенное </w:t>
            </w:r>
            <w:r w:rsidR="000F0A61">
              <w:rPr>
                <w:rFonts w:ascii="Times New Roman" w:hAnsi="Times New Roman"/>
                <w:b/>
                <w:i/>
                <w:iCs/>
                <w:color w:val="00B050"/>
              </w:rPr>
              <w:t>одно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этажное здание из железобетонных панелей</w:t>
            </w:r>
          </w:p>
        </w:tc>
        <w:tc>
          <w:tcPr>
            <w:tcW w:w="1163" w:type="dxa"/>
            <w:vMerge w:val="restart"/>
            <w:vAlign w:val="center"/>
          </w:tcPr>
          <w:p w14:paraId="6DC010D5" w14:textId="77777777" w:rsidR="00DD4112" w:rsidRPr="0098367A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3775,0</w:t>
            </w:r>
          </w:p>
        </w:tc>
        <w:tc>
          <w:tcPr>
            <w:tcW w:w="2126" w:type="dxa"/>
            <w:vMerge w:val="restart"/>
            <w:vAlign w:val="center"/>
          </w:tcPr>
          <w:p w14:paraId="7C52A10E" w14:textId="066C84D5" w:rsidR="00DD4112" w:rsidRPr="0098367A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</w:t>
            </w:r>
            <w:r w:rsidRPr="0098367A">
              <w:rPr>
                <w:rFonts w:ascii="Times New Roman" w:hAnsi="Times New Roman"/>
                <w:b/>
              </w:rPr>
              <w:t xml:space="preserve">меются подъездные пути </w:t>
            </w:r>
          </w:p>
        </w:tc>
        <w:tc>
          <w:tcPr>
            <w:tcW w:w="1843" w:type="dxa"/>
            <w:vMerge w:val="restart"/>
            <w:vAlign w:val="center"/>
          </w:tcPr>
          <w:p w14:paraId="08F982A9" w14:textId="77777777" w:rsidR="00DD4112" w:rsidRPr="00470A3C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продажа</w:t>
            </w:r>
          </w:p>
        </w:tc>
        <w:tc>
          <w:tcPr>
            <w:tcW w:w="3507" w:type="dxa"/>
          </w:tcPr>
          <w:p w14:paraId="12936240" w14:textId="5D3290B9" w:rsidR="00DD4112" w:rsidRPr="0098367A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A1CB42" wp14:editId="027F0013">
                  <wp:extent cx="2089785" cy="1567180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112" w:rsidRPr="003D0EBA" w14:paraId="6E52FA02" w14:textId="77777777" w:rsidTr="00E94D5F">
        <w:trPr>
          <w:trHeight w:val="885"/>
        </w:trPr>
        <w:tc>
          <w:tcPr>
            <w:tcW w:w="2977" w:type="dxa"/>
            <w:vMerge/>
          </w:tcPr>
          <w:p w14:paraId="0EB62FCC" w14:textId="77777777" w:rsidR="00DD4112" w:rsidRPr="0098367A" w:rsidRDefault="00DD4112" w:rsidP="00EC751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7E545CC7" w14:textId="77777777" w:rsidR="00DD4112" w:rsidRPr="0098367A" w:rsidRDefault="00DD4112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05783CED" w14:textId="77777777" w:rsidR="00DD4112" w:rsidRPr="0098367A" w:rsidRDefault="00DD4112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  <w:vAlign w:val="center"/>
          </w:tcPr>
          <w:p w14:paraId="70C602AC" w14:textId="77777777" w:rsidR="00DD4112" w:rsidRPr="0098367A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  <w:vAlign w:val="center"/>
          </w:tcPr>
          <w:p w14:paraId="776171A0" w14:textId="77777777" w:rsidR="00DD4112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14:paraId="7050EBC0" w14:textId="77777777" w:rsidR="00DD4112" w:rsidRPr="00470A3C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507" w:type="dxa"/>
          </w:tcPr>
          <w:p w14:paraId="6B7122DA" w14:textId="7F3CC0C4" w:rsidR="00DD4112" w:rsidRPr="0098367A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39EE38" wp14:editId="2682B3E9">
                  <wp:extent cx="2089785" cy="1567180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C2C" w:rsidRPr="00325E1C" w14:paraId="4FE8CD40" w14:textId="3B2CE447" w:rsidTr="00E94D5F">
        <w:trPr>
          <w:trHeight w:val="354"/>
        </w:trPr>
        <w:tc>
          <w:tcPr>
            <w:tcW w:w="2977" w:type="dxa"/>
            <w:vMerge w:val="restart"/>
          </w:tcPr>
          <w:p w14:paraId="5CE8AF7E" w14:textId="1A18E790" w:rsidR="00674C2C" w:rsidRPr="0098367A" w:rsidRDefault="00674C2C" w:rsidP="0010014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98367A">
              <w:rPr>
                <w:rFonts w:ascii="Times New Roman" w:hAnsi="Times New Roman"/>
                <w:b/>
              </w:rPr>
              <w:t>Борохова</w:t>
            </w:r>
            <w:proofErr w:type="spellEnd"/>
          </w:p>
          <w:p w14:paraId="56BDE7CB" w14:textId="77777777" w:rsidR="00674C2C" w:rsidRDefault="00674C2C" w:rsidP="00EC751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Ольга Михайловна</w:t>
            </w:r>
          </w:p>
          <w:p w14:paraId="30C58136" w14:textId="5937A1CB" w:rsidR="00674C2C" w:rsidRPr="00846547" w:rsidRDefault="00674C2C" w:rsidP="00EC751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+375 29 119 33 98</w:t>
            </w:r>
          </w:p>
          <w:p w14:paraId="65A14FCF" w14:textId="1D24713D" w:rsidR="00674C2C" w:rsidRPr="0098367A" w:rsidRDefault="00674C2C" w:rsidP="00EC751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 w:val="restart"/>
          </w:tcPr>
          <w:p w14:paraId="787FACA2" w14:textId="77777777" w:rsidR="00674C2C" w:rsidRPr="0098367A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Здание детского дошкольного учреждения</w:t>
            </w:r>
          </w:p>
        </w:tc>
        <w:tc>
          <w:tcPr>
            <w:tcW w:w="2381" w:type="dxa"/>
            <w:vMerge w:val="restart"/>
          </w:tcPr>
          <w:p w14:paraId="3D0EC93D" w14:textId="77777777" w:rsidR="00674C2C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ул. Энергетиков, д.22</w:t>
            </w:r>
          </w:p>
          <w:p w14:paraId="550ECD65" w14:textId="7B4B0C96" w:rsidR="00674C2C" w:rsidRPr="009558B6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Двухэтажное кирпичное здание с металлическим забором и асфальтным покрытием</w:t>
            </w:r>
          </w:p>
        </w:tc>
        <w:tc>
          <w:tcPr>
            <w:tcW w:w="1163" w:type="dxa"/>
            <w:vMerge w:val="restart"/>
            <w:vAlign w:val="center"/>
          </w:tcPr>
          <w:p w14:paraId="2289B96D" w14:textId="77777777"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1316,0</w:t>
            </w:r>
          </w:p>
        </w:tc>
        <w:tc>
          <w:tcPr>
            <w:tcW w:w="2126" w:type="dxa"/>
            <w:vMerge w:val="restart"/>
            <w:vAlign w:val="center"/>
          </w:tcPr>
          <w:p w14:paraId="189B4CD6" w14:textId="3AEE6918"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есть возможность подключения</w:t>
            </w:r>
            <w:r>
              <w:rPr>
                <w:rFonts w:ascii="Times New Roman" w:hAnsi="Times New Roman"/>
                <w:b/>
              </w:rPr>
              <w:t xml:space="preserve"> инженерных коммуникаций</w:t>
            </w:r>
          </w:p>
        </w:tc>
        <w:tc>
          <w:tcPr>
            <w:tcW w:w="1843" w:type="dxa"/>
            <w:vMerge w:val="restart"/>
            <w:vAlign w:val="center"/>
          </w:tcPr>
          <w:p w14:paraId="18DF771A" w14:textId="77777777" w:rsidR="00674C2C" w:rsidRPr="00470A3C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507" w:type="dxa"/>
          </w:tcPr>
          <w:p w14:paraId="443E4605" w14:textId="715E5180"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26253C" wp14:editId="03A1CDBC">
                  <wp:extent cx="2089785" cy="1154430"/>
                  <wp:effectExtent l="0" t="0" r="5715" b="762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15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C2C" w:rsidRPr="00325E1C" w14:paraId="5FB65B30" w14:textId="77777777" w:rsidTr="00E94D5F">
        <w:trPr>
          <w:trHeight w:val="354"/>
        </w:trPr>
        <w:tc>
          <w:tcPr>
            <w:tcW w:w="2977" w:type="dxa"/>
            <w:vMerge/>
          </w:tcPr>
          <w:p w14:paraId="60C61A28" w14:textId="77777777" w:rsidR="00674C2C" w:rsidRPr="0098367A" w:rsidRDefault="00674C2C" w:rsidP="0010014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2AE659BB" w14:textId="77777777" w:rsidR="00674C2C" w:rsidRPr="0098367A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620D35AC" w14:textId="77777777" w:rsidR="00674C2C" w:rsidRPr="0098367A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  <w:vAlign w:val="center"/>
          </w:tcPr>
          <w:p w14:paraId="2FD0E00D" w14:textId="77777777"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  <w:vAlign w:val="center"/>
          </w:tcPr>
          <w:p w14:paraId="7B302105" w14:textId="77777777"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14:paraId="006FB5E8" w14:textId="77777777" w:rsidR="00674C2C" w:rsidRPr="00470A3C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507" w:type="dxa"/>
          </w:tcPr>
          <w:p w14:paraId="58A226C6" w14:textId="6DC8C047"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202D32" wp14:editId="374F06E8">
                  <wp:extent cx="2089785" cy="950595"/>
                  <wp:effectExtent l="0" t="0" r="5715" b="190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C2C" w:rsidRPr="00325E1C" w14:paraId="6FD88F55" w14:textId="77777777" w:rsidTr="00E94D5F">
        <w:trPr>
          <w:trHeight w:val="354"/>
        </w:trPr>
        <w:tc>
          <w:tcPr>
            <w:tcW w:w="2977" w:type="dxa"/>
            <w:vMerge/>
          </w:tcPr>
          <w:p w14:paraId="71D51CE5" w14:textId="77777777" w:rsidR="00674C2C" w:rsidRPr="0098367A" w:rsidRDefault="00674C2C" w:rsidP="0010014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17C282F1" w14:textId="77777777" w:rsidR="00674C2C" w:rsidRPr="0098367A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1C2613DF" w14:textId="77777777" w:rsidR="00674C2C" w:rsidRPr="0098367A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  <w:vAlign w:val="center"/>
          </w:tcPr>
          <w:p w14:paraId="7BD50DF3" w14:textId="77777777"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  <w:vAlign w:val="center"/>
          </w:tcPr>
          <w:p w14:paraId="37852F78" w14:textId="77777777"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14:paraId="0B7AE2BE" w14:textId="77777777" w:rsidR="00674C2C" w:rsidRPr="00470A3C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507" w:type="dxa"/>
          </w:tcPr>
          <w:p w14:paraId="045945D4" w14:textId="7D48CC0A"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19B327" wp14:editId="5693C065">
                  <wp:extent cx="2089785" cy="1137920"/>
                  <wp:effectExtent l="0" t="0" r="5715" b="508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C2C" w:rsidRPr="00325E1C" w14:paraId="77A3E119" w14:textId="77777777" w:rsidTr="00E94D5F">
        <w:trPr>
          <w:trHeight w:val="2864"/>
        </w:trPr>
        <w:tc>
          <w:tcPr>
            <w:tcW w:w="2977" w:type="dxa"/>
            <w:vMerge/>
          </w:tcPr>
          <w:p w14:paraId="61FFAE5B" w14:textId="77777777" w:rsidR="00674C2C" w:rsidRPr="0098367A" w:rsidRDefault="00674C2C" w:rsidP="0010014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28D0CA47" w14:textId="77777777" w:rsidR="00674C2C" w:rsidRPr="0098367A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6CECCAE0" w14:textId="77777777" w:rsidR="00674C2C" w:rsidRPr="0098367A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  <w:vAlign w:val="center"/>
          </w:tcPr>
          <w:p w14:paraId="532FDF59" w14:textId="77777777"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  <w:vAlign w:val="center"/>
          </w:tcPr>
          <w:p w14:paraId="6E98296E" w14:textId="77777777"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14:paraId="5E7A4178" w14:textId="77777777" w:rsidR="00674C2C" w:rsidRPr="00470A3C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507" w:type="dxa"/>
          </w:tcPr>
          <w:p w14:paraId="132E70A3" w14:textId="2EC6469E"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4F4788" wp14:editId="3911DAC4">
                  <wp:extent cx="2089785" cy="1743075"/>
                  <wp:effectExtent l="0" t="0" r="571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F68" w:rsidRPr="000770BE" w14:paraId="3C3D66E0" w14:textId="2410F992" w:rsidTr="00E94D5F">
        <w:trPr>
          <w:trHeight w:val="1870"/>
        </w:trPr>
        <w:tc>
          <w:tcPr>
            <w:tcW w:w="2977" w:type="dxa"/>
            <w:vMerge w:val="restart"/>
          </w:tcPr>
          <w:p w14:paraId="311701EB" w14:textId="6F915C94" w:rsidR="00D23F68" w:rsidRPr="00EC7518" w:rsidRDefault="00D23F68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C7518">
              <w:rPr>
                <w:rFonts w:ascii="Times New Roman" w:hAnsi="Times New Roman"/>
                <w:b/>
              </w:rPr>
              <w:t>ОАО «</w:t>
            </w:r>
            <w:proofErr w:type="spellStart"/>
            <w:r w:rsidRPr="00EC7518">
              <w:rPr>
                <w:rFonts w:ascii="Times New Roman" w:hAnsi="Times New Roman"/>
                <w:b/>
              </w:rPr>
              <w:t>Беларусьрезинотехника</w:t>
            </w:r>
            <w:proofErr w:type="spellEnd"/>
            <w:r w:rsidRPr="00EC7518">
              <w:rPr>
                <w:rFonts w:ascii="Times New Roman" w:hAnsi="Times New Roman"/>
                <w:b/>
              </w:rPr>
              <w:t>»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+375 29 335 48 40 </w:t>
            </w:r>
            <w:proofErr w:type="spellStart"/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Трацевская</w:t>
            </w:r>
            <w:proofErr w:type="spellEnd"/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 Анастасия Николаевна</w:t>
            </w:r>
          </w:p>
        </w:tc>
        <w:tc>
          <w:tcPr>
            <w:tcW w:w="2410" w:type="dxa"/>
            <w:vMerge w:val="restart"/>
          </w:tcPr>
          <w:p w14:paraId="5AB15CE6" w14:textId="49EA3675" w:rsidR="00D23F68" w:rsidRPr="000770BE" w:rsidRDefault="00D23F68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 xml:space="preserve">Участок </w:t>
            </w:r>
            <w:proofErr w:type="spellStart"/>
            <w:r w:rsidRPr="000770BE">
              <w:rPr>
                <w:rFonts w:ascii="Times New Roman" w:hAnsi="Times New Roman"/>
                <w:b/>
              </w:rPr>
              <w:t>девулканизации</w:t>
            </w:r>
            <w:proofErr w:type="spellEnd"/>
          </w:p>
        </w:tc>
        <w:tc>
          <w:tcPr>
            <w:tcW w:w="2381" w:type="dxa"/>
            <w:vMerge w:val="restart"/>
          </w:tcPr>
          <w:p w14:paraId="6145DD29" w14:textId="40011E78" w:rsidR="00D23F68" w:rsidRPr="009558B6" w:rsidRDefault="00D23F68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Одноэтажное, кирпичное здание</w:t>
            </w:r>
          </w:p>
        </w:tc>
        <w:tc>
          <w:tcPr>
            <w:tcW w:w="1163" w:type="dxa"/>
            <w:vMerge w:val="restart"/>
            <w:vAlign w:val="center"/>
          </w:tcPr>
          <w:p w14:paraId="6AFC459B" w14:textId="4F44328E" w:rsidR="00D23F68" w:rsidRPr="000770BE" w:rsidRDefault="00D23F68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1543,0</w:t>
            </w:r>
          </w:p>
        </w:tc>
        <w:tc>
          <w:tcPr>
            <w:tcW w:w="2126" w:type="dxa"/>
            <w:vMerge w:val="restart"/>
          </w:tcPr>
          <w:p w14:paraId="115BD8C0" w14:textId="1207EACA" w:rsidR="00D23F68" w:rsidRPr="000770BE" w:rsidRDefault="00D23F68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Merge w:val="restart"/>
            <w:vAlign w:val="center"/>
          </w:tcPr>
          <w:p w14:paraId="0B9708E8" w14:textId="212F89C4" w:rsidR="00D23F68" w:rsidRPr="00470A3C" w:rsidRDefault="00D23F68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507" w:type="dxa"/>
          </w:tcPr>
          <w:p w14:paraId="3A432204" w14:textId="0A53D519" w:rsidR="00D23F68" w:rsidRPr="000770BE" w:rsidRDefault="00D23F68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22DF8C" wp14:editId="1D3732BD">
                  <wp:extent cx="2021935" cy="141922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914" cy="142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F68" w:rsidRPr="000770BE" w14:paraId="6F93965B" w14:textId="3C7CD456" w:rsidTr="00E94D5F">
        <w:tc>
          <w:tcPr>
            <w:tcW w:w="2977" w:type="dxa"/>
            <w:vMerge/>
          </w:tcPr>
          <w:p w14:paraId="1AA07ADD" w14:textId="77777777" w:rsidR="00D23F68" w:rsidRPr="000770BE" w:rsidRDefault="00D23F68" w:rsidP="00A65CE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199641CF" w14:textId="2E6DEB57" w:rsidR="00D23F68" w:rsidRPr="000770BE" w:rsidRDefault="00D23F68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34676DA7" w14:textId="45DCBB10" w:rsidR="00D23F68" w:rsidRPr="000770BE" w:rsidRDefault="00D23F68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  <w:vAlign w:val="center"/>
          </w:tcPr>
          <w:p w14:paraId="701C50F0" w14:textId="38271B04" w:rsidR="00D23F68" w:rsidRPr="000770BE" w:rsidRDefault="00D23F68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</w:tcPr>
          <w:p w14:paraId="5AA15E1D" w14:textId="073B891E" w:rsidR="00D23F68" w:rsidRPr="000770BE" w:rsidRDefault="00D23F68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14:paraId="7BA477C4" w14:textId="17A49D34" w:rsidR="00D23F68" w:rsidRPr="00470A3C" w:rsidRDefault="00D23F68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507" w:type="dxa"/>
          </w:tcPr>
          <w:p w14:paraId="1BEABBC4" w14:textId="4A60F9EC" w:rsidR="00D23F68" w:rsidRPr="000770BE" w:rsidRDefault="00D23F68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F2A21" w:rsidRPr="007B5B36" w14:paraId="69FB1948" w14:textId="1D8143AF" w:rsidTr="00E94D5F">
        <w:tc>
          <w:tcPr>
            <w:tcW w:w="2977" w:type="dxa"/>
            <w:vMerge/>
          </w:tcPr>
          <w:p w14:paraId="21CDFC71" w14:textId="77777777" w:rsidR="00FF2A21" w:rsidRPr="007B5B36" w:rsidRDefault="00FF2A21" w:rsidP="00A65CE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14:paraId="765A3FFB" w14:textId="77777777" w:rsidR="00FF2A21" w:rsidRPr="000770BE" w:rsidRDefault="00FF2A21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Бытовой корпус</w:t>
            </w:r>
          </w:p>
        </w:tc>
        <w:tc>
          <w:tcPr>
            <w:tcW w:w="2381" w:type="dxa"/>
          </w:tcPr>
          <w:p w14:paraId="7F558494" w14:textId="5A4E5135" w:rsidR="00FF2A21" w:rsidRPr="000770BE" w:rsidRDefault="00FF2A21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Трехэтажное, кирпичное здание</w:t>
            </w:r>
          </w:p>
        </w:tc>
        <w:tc>
          <w:tcPr>
            <w:tcW w:w="1163" w:type="dxa"/>
            <w:vAlign w:val="center"/>
          </w:tcPr>
          <w:p w14:paraId="3BB9EAA7" w14:textId="77777777" w:rsidR="00FF2A21" w:rsidRPr="000770BE" w:rsidRDefault="00FF2A21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1493,0</w:t>
            </w:r>
          </w:p>
        </w:tc>
        <w:tc>
          <w:tcPr>
            <w:tcW w:w="2126" w:type="dxa"/>
          </w:tcPr>
          <w:p w14:paraId="50624EFD" w14:textId="79E91B0B" w:rsidR="00FF2A21" w:rsidRPr="000770BE" w:rsidRDefault="00FF2A21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Align w:val="center"/>
          </w:tcPr>
          <w:p w14:paraId="667D24D6" w14:textId="77777777" w:rsidR="00FF2A21" w:rsidRPr="00470A3C" w:rsidRDefault="00FF2A21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507" w:type="dxa"/>
          </w:tcPr>
          <w:p w14:paraId="183E93C1" w14:textId="77777777" w:rsidR="00E94D5F" w:rsidRDefault="00E94D5F" w:rsidP="00A65CE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14:paraId="030E56A3" w14:textId="62A9696E" w:rsidR="00FF2A21" w:rsidRPr="000770BE" w:rsidRDefault="00FF2A21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04C187" wp14:editId="3B9975A3">
                  <wp:extent cx="2099310" cy="1530946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75" b="14103"/>
                          <a:stretch/>
                        </pic:blipFill>
                        <pic:spPr bwMode="auto">
                          <a:xfrm>
                            <a:off x="0" y="0"/>
                            <a:ext cx="2108303" cy="153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CF4" w:rsidRPr="007B5B36" w14:paraId="0C8D4B33" w14:textId="77777777" w:rsidTr="00E94D5F">
        <w:tc>
          <w:tcPr>
            <w:tcW w:w="2977" w:type="dxa"/>
            <w:vMerge w:val="restart"/>
          </w:tcPr>
          <w:p w14:paraId="01319790" w14:textId="77777777" w:rsidR="001D7CF4" w:rsidRPr="007B5B36" w:rsidRDefault="001D7CF4" w:rsidP="001D7CF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 w:val="restart"/>
          </w:tcPr>
          <w:p w14:paraId="66901620" w14:textId="2CD8E8F1"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административно-бытового корпуса №12 с автомастерскими</w:t>
            </w:r>
          </w:p>
        </w:tc>
        <w:tc>
          <w:tcPr>
            <w:tcW w:w="2381" w:type="dxa"/>
            <w:vMerge w:val="restart"/>
          </w:tcPr>
          <w:p w14:paraId="40ADA6EA" w14:textId="3790A249"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Одноэтажное, кирпичное здание</w:t>
            </w:r>
          </w:p>
        </w:tc>
        <w:tc>
          <w:tcPr>
            <w:tcW w:w="1163" w:type="dxa"/>
            <w:vMerge w:val="restart"/>
            <w:vAlign w:val="center"/>
          </w:tcPr>
          <w:p w14:paraId="60E9236A" w14:textId="3A9BFF53"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2484,0</w:t>
            </w:r>
          </w:p>
        </w:tc>
        <w:tc>
          <w:tcPr>
            <w:tcW w:w="2126" w:type="dxa"/>
            <w:vMerge w:val="restart"/>
          </w:tcPr>
          <w:p w14:paraId="6B00937D" w14:textId="0AA1E2D6" w:rsidR="001D7CF4" w:rsidRPr="006C6461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Merge w:val="restart"/>
            <w:vAlign w:val="center"/>
          </w:tcPr>
          <w:p w14:paraId="10271787" w14:textId="00688779" w:rsidR="001D7CF4" w:rsidRPr="00470A3C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507" w:type="dxa"/>
          </w:tcPr>
          <w:p w14:paraId="46BE45EC" w14:textId="0452877C" w:rsidR="001D7CF4" w:rsidRDefault="001D7CF4" w:rsidP="001D7CF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245C83" wp14:editId="49112EAD">
                  <wp:extent cx="1932305" cy="1162050"/>
                  <wp:effectExtent l="0" t="0" r="0" b="0"/>
                  <wp:docPr id="11" name="Рисунок 11" descr="D:\огм\фото\12\1620116207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гм\фото\12\1620116207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521" cy="117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CF4" w:rsidRPr="007B5B36" w14:paraId="75931991" w14:textId="77777777" w:rsidTr="00E94D5F">
        <w:tc>
          <w:tcPr>
            <w:tcW w:w="2977" w:type="dxa"/>
            <w:vMerge/>
          </w:tcPr>
          <w:p w14:paraId="0244032D" w14:textId="77777777" w:rsidR="001D7CF4" w:rsidRPr="007B5B36" w:rsidRDefault="001D7CF4" w:rsidP="001D7CF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14:paraId="063A7FC3" w14:textId="77777777"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0D4407FA" w14:textId="77777777"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  <w:vAlign w:val="center"/>
          </w:tcPr>
          <w:p w14:paraId="05F2CBC5" w14:textId="77777777"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</w:tcPr>
          <w:p w14:paraId="4E7FF380" w14:textId="77777777" w:rsidR="001D7CF4" w:rsidRPr="006C6461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14:paraId="1DAD4B83" w14:textId="77777777" w:rsidR="001D7CF4" w:rsidRPr="00470A3C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507" w:type="dxa"/>
          </w:tcPr>
          <w:p w14:paraId="1C3698DD" w14:textId="1C1BE97C" w:rsidR="001D7CF4" w:rsidRDefault="001D7CF4" w:rsidP="001D7CF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75D90054" wp14:editId="795ECD56">
                  <wp:extent cx="2000250" cy="1304925"/>
                  <wp:effectExtent l="0" t="0" r="0" b="9525"/>
                  <wp:docPr id="12" name="Рисунок 12" descr="D:\огм\фото\12\1620116207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гм\фото\12\16201162072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43"/>
                          <a:stretch/>
                        </pic:blipFill>
                        <pic:spPr bwMode="auto">
                          <a:xfrm>
                            <a:off x="0" y="0"/>
                            <a:ext cx="2003539" cy="1307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CF4" w:rsidRPr="007B5B36" w14:paraId="5AC19996" w14:textId="77777777" w:rsidTr="00E94D5F">
        <w:tc>
          <w:tcPr>
            <w:tcW w:w="2977" w:type="dxa"/>
            <w:vMerge/>
          </w:tcPr>
          <w:p w14:paraId="0AD1A72C" w14:textId="77777777" w:rsidR="001D7CF4" w:rsidRPr="007B5B36" w:rsidRDefault="001D7CF4" w:rsidP="001D7CF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14:paraId="280705E6" w14:textId="77777777"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307A03E6" w14:textId="77777777"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  <w:vAlign w:val="center"/>
          </w:tcPr>
          <w:p w14:paraId="53F462FF" w14:textId="77777777"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</w:tcPr>
          <w:p w14:paraId="6186C5AC" w14:textId="77777777" w:rsidR="001D7CF4" w:rsidRPr="006C6461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14:paraId="0A5A4D0D" w14:textId="77777777" w:rsidR="001D7CF4" w:rsidRPr="00470A3C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507" w:type="dxa"/>
          </w:tcPr>
          <w:p w14:paraId="15D420FC" w14:textId="77777777" w:rsidR="00D23F68" w:rsidRDefault="00D23F68" w:rsidP="001D7C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14:paraId="454A9EF9" w14:textId="4004DE62" w:rsidR="001D7CF4" w:rsidRDefault="001D7CF4" w:rsidP="001D7CF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0FCCD202" wp14:editId="0FBB41BD">
                  <wp:extent cx="2009775" cy="1399540"/>
                  <wp:effectExtent l="0" t="0" r="9525" b="0"/>
                  <wp:docPr id="31" name="Рисунок 31" descr="D:\огм\фото\12\1620116207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гм\фото\12\16201162072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822"/>
                          <a:stretch/>
                        </pic:blipFill>
                        <pic:spPr bwMode="auto">
                          <a:xfrm>
                            <a:off x="0" y="0"/>
                            <a:ext cx="2035375" cy="1417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CF4" w:rsidRPr="007B5B36" w14:paraId="382B2F33" w14:textId="77777777" w:rsidTr="00E94D5F">
        <w:trPr>
          <w:trHeight w:val="3156"/>
        </w:trPr>
        <w:tc>
          <w:tcPr>
            <w:tcW w:w="2977" w:type="dxa"/>
          </w:tcPr>
          <w:p w14:paraId="0A2625F4" w14:textId="77777777" w:rsidR="001D7CF4" w:rsidRDefault="001D7CF4" w:rsidP="001D7CF4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B43F698" w14:textId="6BBE99FB" w:rsidR="001D7CF4" w:rsidRPr="007B5B36" w:rsidRDefault="001D7CF4" w:rsidP="001D7CF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14:paraId="0958062E" w14:textId="2E693666"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специализированное автомобильного транспорта</w:t>
            </w:r>
          </w:p>
        </w:tc>
        <w:tc>
          <w:tcPr>
            <w:tcW w:w="2381" w:type="dxa"/>
          </w:tcPr>
          <w:p w14:paraId="10F1C7D7" w14:textId="4F0061F9"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Одноэтажное, кирпичное здание</w:t>
            </w:r>
          </w:p>
        </w:tc>
        <w:tc>
          <w:tcPr>
            <w:tcW w:w="1163" w:type="dxa"/>
            <w:vAlign w:val="center"/>
          </w:tcPr>
          <w:p w14:paraId="268C2E44" w14:textId="065760A0"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253,1</w:t>
            </w:r>
          </w:p>
        </w:tc>
        <w:tc>
          <w:tcPr>
            <w:tcW w:w="2126" w:type="dxa"/>
          </w:tcPr>
          <w:p w14:paraId="6AD7B227" w14:textId="32932CE5" w:rsidR="001D7CF4" w:rsidRPr="006C6461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Align w:val="center"/>
          </w:tcPr>
          <w:p w14:paraId="6FDA7EFF" w14:textId="532E0BFB" w:rsidR="001D7CF4" w:rsidRPr="00470A3C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507" w:type="dxa"/>
          </w:tcPr>
          <w:p w14:paraId="6D5E9357" w14:textId="77777777" w:rsidR="00E94D5F" w:rsidRDefault="00E94D5F" w:rsidP="001D7C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14:paraId="2C46EE28" w14:textId="0E083ED1" w:rsidR="001D7CF4" w:rsidRDefault="001D7CF4" w:rsidP="001D7CF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3AFE7E0F" wp14:editId="30D52D8C">
                  <wp:extent cx="1923414" cy="1885950"/>
                  <wp:effectExtent l="0" t="0" r="1270" b="0"/>
                  <wp:docPr id="43" name="Рисунок 43" descr="D:\огм\фото\12\1620116207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гм\фото\12\16201162072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754"/>
                          <a:stretch/>
                        </pic:blipFill>
                        <pic:spPr bwMode="auto">
                          <a:xfrm>
                            <a:off x="0" y="0"/>
                            <a:ext cx="1933641" cy="1895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5E" w:rsidRPr="007B5B36" w14:paraId="5E52E347" w14:textId="77777777" w:rsidTr="00E94D5F">
        <w:tc>
          <w:tcPr>
            <w:tcW w:w="2977" w:type="dxa"/>
            <w:vMerge w:val="restart"/>
          </w:tcPr>
          <w:p w14:paraId="7E201F1B" w14:textId="77777777" w:rsidR="006C585E" w:rsidRPr="007B5B36" w:rsidRDefault="006C585E" w:rsidP="006C5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 w:val="restart"/>
          </w:tcPr>
          <w:p w14:paraId="3156463F" w14:textId="4C5404D6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специализированное автомобильного транспорта</w:t>
            </w:r>
          </w:p>
        </w:tc>
        <w:tc>
          <w:tcPr>
            <w:tcW w:w="2381" w:type="dxa"/>
            <w:vMerge w:val="restart"/>
          </w:tcPr>
          <w:p w14:paraId="55D1A70B" w14:textId="7160097F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i/>
                <w:iCs/>
                <w:color w:val="00B050"/>
              </w:rPr>
              <w:t>Двух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этажное, кирпичное здание</w:t>
            </w:r>
          </w:p>
        </w:tc>
        <w:tc>
          <w:tcPr>
            <w:tcW w:w="1163" w:type="dxa"/>
            <w:vMerge w:val="restart"/>
            <w:vAlign w:val="center"/>
          </w:tcPr>
          <w:p w14:paraId="670227C3" w14:textId="542BEACC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170,4</w:t>
            </w:r>
          </w:p>
        </w:tc>
        <w:tc>
          <w:tcPr>
            <w:tcW w:w="2126" w:type="dxa"/>
            <w:vMerge w:val="restart"/>
          </w:tcPr>
          <w:p w14:paraId="58BC4AB7" w14:textId="6E8D0E61" w:rsidR="006C585E" w:rsidRPr="006C6461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Merge w:val="restart"/>
            <w:vAlign w:val="center"/>
          </w:tcPr>
          <w:p w14:paraId="4A8B3761" w14:textId="346D97A6" w:rsidR="006C585E" w:rsidRPr="00470A3C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507" w:type="dxa"/>
          </w:tcPr>
          <w:p w14:paraId="59D86977" w14:textId="5B7D31CD" w:rsidR="006C585E" w:rsidRDefault="006C585E" w:rsidP="006C58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w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6CEC5E7C" wp14:editId="2680E781">
                  <wp:extent cx="1979930" cy="1743075"/>
                  <wp:effectExtent l="0" t="0" r="1270" b="9525"/>
                  <wp:docPr id="46" name="Рисунок 46" descr="D:\огм\фото\12\1620116601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гм\фото\12\1620116601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796" cy="177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5E" w:rsidRPr="007B5B36" w14:paraId="7B6350E1" w14:textId="77777777" w:rsidTr="00E94D5F">
        <w:tc>
          <w:tcPr>
            <w:tcW w:w="2977" w:type="dxa"/>
            <w:vMerge/>
          </w:tcPr>
          <w:p w14:paraId="1BF5182E" w14:textId="77777777" w:rsidR="006C585E" w:rsidRPr="007B5B36" w:rsidRDefault="006C585E" w:rsidP="006C5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14:paraId="24AD59EE" w14:textId="77777777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295FC24C" w14:textId="77777777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  <w:vAlign w:val="center"/>
          </w:tcPr>
          <w:p w14:paraId="59ADB859" w14:textId="77777777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</w:tcPr>
          <w:p w14:paraId="788606E5" w14:textId="77777777" w:rsidR="006C585E" w:rsidRPr="006C6461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14:paraId="48C373DB" w14:textId="77777777" w:rsidR="006C585E" w:rsidRPr="00470A3C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507" w:type="dxa"/>
          </w:tcPr>
          <w:p w14:paraId="0D406B5C" w14:textId="1A26DC7E" w:rsidR="006C585E" w:rsidRDefault="006C585E" w:rsidP="006C58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</w:tr>
      <w:tr w:rsidR="006C585E" w:rsidRPr="007B5B36" w14:paraId="6ED75F24" w14:textId="77777777" w:rsidTr="00E94D5F">
        <w:tc>
          <w:tcPr>
            <w:tcW w:w="2977" w:type="dxa"/>
            <w:vMerge w:val="restart"/>
          </w:tcPr>
          <w:p w14:paraId="20B4DF88" w14:textId="77777777" w:rsidR="006C585E" w:rsidRPr="007B5B36" w:rsidRDefault="006C585E" w:rsidP="006C5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 w:val="restart"/>
          </w:tcPr>
          <w:p w14:paraId="55F0284A" w14:textId="77DAC92F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Растворо</w:t>
            </w:r>
            <w:proofErr w:type="spellEnd"/>
            <w:r w:rsidR="00E94D5F">
              <w:rPr>
                <w:rFonts w:ascii="Times New Roman" w:hAnsi="Times New Roman"/>
                <w:b/>
              </w:rPr>
              <w:t>-</w:t>
            </w:r>
            <w:r>
              <w:rPr>
                <w:rFonts w:ascii="Times New Roman" w:hAnsi="Times New Roman"/>
                <w:b/>
              </w:rPr>
              <w:t>бетонный узел</w:t>
            </w:r>
          </w:p>
        </w:tc>
        <w:tc>
          <w:tcPr>
            <w:tcW w:w="2381" w:type="dxa"/>
            <w:vMerge w:val="restart"/>
          </w:tcPr>
          <w:p w14:paraId="79468E73" w14:textId="75A861A8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Одноэтажное, кирпичное здание</w:t>
            </w:r>
          </w:p>
        </w:tc>
        <w:tc>
          <w:tcPr>
            <w:tcW w:w="1163" w:type="dxa"/>
            <w:vMerge w:val="restart"/>
            <w:vAlign w:val="center"/>
          </w:tcPr>
          <w:p w14:paraId="22D3BD60" w14:textId="4C11E842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1258,0</w:t>
            </w:r>
          </w:p>
        </w:tc>
        <w:tc>
          <w:tcPr>
            <w:tcW w:w="2126" w:type="dxa"/>
            <w:vMerge w:val="restart"/>
          </w:tcPr>
          <w:p w14:paraId="3014DF6C" w14:textId="7E956775" w:rsidR="006C585E" w:rsidRPr="006C6461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Merge w:val="restart"/>
            <w:vAlign w:val="center"/>
          </w:tcPr>
          <w:p w14:paraId="2BCBFA04" w14:textId="44AEE552" w:rsidR="006C585E" w:rsidRPr="00470A3C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507" w:type="dxa"/>
          </w:tcPr>
          <w:p w14:paraId="4B4345BE" w14:textId="0FC4597B" w:rsidR="006C585E" w:rsidRDefault="006C585E" w:rsidP="006C58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A986BE" wp14:editId="39491968">
                  <wp:extent cx="1933575" cy="1524000"/>
                  <wp:effectExtent l="0" t="0" r="9525" b="0"/>
                  <wp:docPr id="63" name="Рисунок 63" descr="D:\огм\фото\12\16201162072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D:\огм\фото\12\162011620726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5E" w:rsidRPr="007B5B36" w14:paraId="4F554C18" w14:textId="77777777" w:rsidTr="00E94D5F">
        <w:tc>
          <w:tcPr>
            <w:tcW w:w="2977" w:type="dxa"/>
            <w:vMerge/>
          </w:tcPr>
          <w:p w14:paraId="3704FC36" w14:textId="77777777" w:rsidR="006C585E" w:rsidRPr="007B5B36" w:rsidRDefault="006C585E" w:rsidP="006C5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14:paraId="554C6AB9" w14:textId="77777777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6FA72381" w14:textId="77777777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  <w:vAlign w:val="center"/>
          </w:tcPr>
          <w:p w14:paraId="7A0A0611" w14:textId="77777777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</w:tcPr>
          <w:p w14:paraId="6D97C444" w14:textId="77777777" w:rsidR="006C585E" w:rsidRPr="006C6461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14:paraId="72515BE9" w14:textId="77777777" w:rsidR="006C585E" w:rsidRPr="00470A3C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507" w:type="dxa"/>
          </w:tcPr>
          <w:p w14:paraId="363FF98C" w14:textId="385AD3BF" w:rsidR="006C585E" w:rsidRDefault="006C585E" w:rsidP="006C58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7A0FAB" wp14:editId="63CB517D">
                  <wp:extent cx="1885315" cy="1495425"/>
                  <wp:effectExtent l="0" t="0" r="635" b="9525"/>
                  <wp:docPr id="64" name="Рисунок 64" descr="D:\огм\фото\12\16201160248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D:\огм\фото\12\1620116024833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493"/>
                          <a:stretch/>
                        </pic:blipFill>
                        <pic:spPr bwMode="auto">
                          <a:xfrm>
                            <a:off x="0" y="0"/>
                            <a:ext cx="188531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5E" w:rsidRPr="007B5B36" w14:paraId="2DD2E1B2" w14:textId="77777777" w:rsidTr="00E94D5F">
        <w:tc>
          <w:tcPr>
            <w:tcW w:w="2977" w:type="dxa"/>
            <w:vMerge w:val="restart"/>
          </w:tcPr>
          <w:p w14:paraId="541B73BD" w14:textId="77777777" w:rsidR="006C585E" w:rsidRPr="007B5B36" w:rsidRDefault="006C585E" w:rsidP="006C5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 w:val="restart"/>
          </w:tcPr>
          <w:p w14:paraId="3C33F779" w14:textId="40F8278A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Здание подготовки к </w:t>
            </w:r>
            <w:proofErr w:type="spellStart"/>
            <w:r>
              <w:rPr>
                <w:rFonts w:ascii="Times New Roman" w:hAnsi="Times New Roman"/>
                <w:b/>
              </w:rPr>
              <w:t>растворо</w:t>
            </w:r>
            <w:proofErr w:type="spellEnd"/>
            <w:r>
              <w:rPr>
                <w:rFonts w:ascii="Times New Roman" w:hAnsi="Times New Roman"/>
                <w:b/>
              </w:rPr>
              <w:t>-бетонному узлу с бетонной площадкой</w:t>
            </w:r>
          </w:p>
        </w:tc>
        <w:tc>
          <w:tcPr>
            <w:tcW w:w="2381" w:type="dxa"/>
            <w:vMerge w:val="restart"/>
          </w:tcPr>
          <w:p w14:paraId="30A9A052" w14:textId="549D7AA8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Одноэтажное, кирпичное здание</w:t>
            </w:r>
          </w:p>
        </w:tc>
        <w:tc>
          <w:tcPr>
            <w:tcW w:w="1163" w:type="dxa"/>
            <w:vMerge w:val="restart"/>
            <w:vAlign w:val="center"/>
          </w:tcPr>
          <w:p w14:paraId="76782893" w14:textId="3A6E07AD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284,1</w:t>
            </w:r>
          </w:p>
        </w:tc>
        <w:tc>
          <w:tcPr>
            <w:tcW w:w="2126" w:type="dxa"/>
            <w:vMerge w:val="restart"/>
          </w:tcPr>
          <w:p w14:paraId="7AB997D8" w14:textId="0111ED44" w:rsidR="006C585E" w:rsidRPr="006C6461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Merge w:val="restart"/>
            <w:vAlign w:val="center"/>
          </w:tcPr>
          <w:p w14:paraId="3D0330D4" w14:textId="27C7F9A9" w:rsidR="006C585E" w:rsidRPr="00470A3C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507" w:type="dxa"/>
          </w:tcPr>
          <w:p w14:paraId="3E751C7E" w14:textId="5C0921CA" w:rsidR="006C585E" w:rsidRDefault="006C585E" w:rsidP="006C58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62182C" wp14:editId="0CAF229E">
                  <wp:extent cx="1905000" cy="1104900"/>
                  <wp:effectExtent l="0" t="0" r="0" b="0"/>
                  <wp:docPr id="65" name="Рисунок 65" descr="D:\огм\фото\12\1620116024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гм\фото\12\1620116024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559" cy="110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5E" w:rsidRPr="007B5B36" w14:paraId="32D3B667" w14:textId="77777777" w:rsidTr="00E94D5F">
        <w:tc>
          <w:tcPr>
            <w:tcW w:w="2977" w:type="dxa"/>
            <w:vMerge/>
          </w:tcPr>
          <w:p w14:paraId="3C3D28E1" w14:textId="77777777" w:rsidR="006C585E" w:rsidRPr="007B5B36" w:rsidRDefault="006C585E" w:rsidP="006C5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14:paraId="11561130" w14:textId="77777777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2DDE22EC" w14:textId="77777777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  <w:vAlign w:val="center"/>
          </w:tcPr>
          <w:p w14:paraId="3DEE9253" w14:textId="77777777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</w:tcPr>
          <w:p w14:paraId="047044C9" w14:textId="77777777" w:rsidR="006C585E" w:rsidRPr="006C6461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14:paraId="620B8332" w14:textId="77777777" w:rsidR="006C585E" w:rsidRPr="00470A3C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507" w:type="dxa"/>
          </w:tcPr>
          <w:p w14:paraId="6EB50D7F" w14:textId="6BDEE1BF" w:rsidR="006C585E" w:rsidRDefault="006C585E" w:rsidP="006C58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875279" wp14:editId="5BB29AAC">
                  <wp:extent cx="1971040" cy="1094966"/>
                  <wp:effectExtent l="0" t="0" r="0" b="0"/>
                  <wp:docPr id="66" name="Рисунок 66" descr="D:\огм\фото\12\1620116024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гм\фото\12\1620116024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235" cy="1110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5E" w:rsidRPr="007B5B36" w14:paraId="6839A485" w14:textId="77777777" w:rsidTr="00E94D5F">
        <w:tc>
          <w:tcPr>
            <w:tcW w:w="2977" w:type="dxa"/>
            <w:vMerge/>
          </w:tcPr>
          <w:p w14:paraId="0BCF8CBD" w14:textId="77777777" w:rsidR="006C585E" w:rsidRPr="007B5B36" w:rsidRDefault="006C585E" w:rsidP="006C5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14:paraId="3456ED3A" w14:textId="77777777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05D79740" w14:textId="77777777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  <w:vAlign w:val="center"/>
          </w:tcPr>
          <w:p w14:paraId="3AD2292C" w14:textId="77777777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</w:tcPr>
          <w:p w14:paraId="2B825C4B" w14:textId="77777777" w:rsidR="006C585E" w:rsidRPr="006C6461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14:paraId="431B84E2" w14:textId="77777777" w:rsidR="006C585E" w:rsidRPr="00470A3C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507" w:type="dxa"/>
          </w:tcPr>
          <w:p w14:paraId="11C5B190" w14:textId="090DD809" w:rsidR="006C585E" w:rsidRDefault="006C585E" w:rsidP="006C58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73257E60" wp14:editId="131F3BD8">
                  <wp:extent cx="2019300" cy="1104900"/>
                  <wp:effectExtent l="0" t="0" r="0" b="0"/>
                  <wp:docPr id="67" name="Рисунок 67" descr="D:\огм\фото\12\1620115756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гм\фото\12\1620115756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067" cy="1106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45C45427" w14:textId="77777777" w:rsidTr="00E94D5F">
        <w:tc>
          <w:tcPr>
            <w:tcW w:w="2977" w:type="dxa"/>
          </w:tcPr>
          <w:p w14:paraId="51F7ADB2" w14:textId="77777777" w:rsidR="008D1950" w:rsidRPr="007B5B36" w:rsidRDefault="008D1950" w:rsidP="008D19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14:paraId="25CF72FD" w14:textId="1BF3DCE5" w:rsidR="008D1950" w:rsidRPr="008D1950" w:rsidRDefault="008D1950" w:rsidP="00E94D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специализированное складов, торговых баз, материально-технического снабжения, хранилищ</w:t>
            </w:r>
          </w:p>
        </w:tc>
        <w:tc>
          <w:tcPr>
            <w:tcW w:w="2381" w:type="dxa"/>
          </w:tcPr>
          <w:p w14:paraId="227B07EA" w14:textId="0006458F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Одноэтажное, кирпичное здание</w:t>
            </w:r>
          </w:p>
        </w:tc>
        <w:tc>
          <w:tcPr>
            <w:tcW w:w="1163" w:type="dxa"/>
            <w:vAlign w:val="center"/>
          </w:tcPr>
          <w:p w14:paraId="64EB51BB" w14:textId="71DA0E68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50,2</w:t>
            </w:r>
          </w:p>
        </w:tc>
        <w:tc>
          <w:tcPr>
            <w:tcW w:w="2126" w:type="dxa"/>
          </w:tcPr>
          <w:p w14:paraId="32AB55D7" w14:textId="2804343F" w:rsidR="008D1950" w:rsidRPr="006C6461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Align w:val="center"/>
          </w:tcPr>
          <w:p w14:paraId="7208E9F3" w14:textId="445527A0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507" w:type="dxa"/>
          </w:tcPr>
          <w:p w14:paraId="5B040F1B" w14:textId="20BD4D8E" w:rsidR="008D1950" w:rsidRDefault="008D1950" w:rsidP="008D195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54F929" wp14:editId="04962E1A">
                  <wp:extent cx="1981200" cy="1143000"/>
                  <wp:effectExtent l="0" t="0" r="0" b="0"/>
                  <wp:docPr id="68" name="Рисунок 68" descr="D:\огм\фото\12\16201157562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D:\огм\фото\12\162011575625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4EC2BB42" w14:textId="77777777" w:rsidTr="00E94D5F">
        <w:tc>
          <w:tcPr>
            <w:tcW w:w="2977" w:type="dxa"/>
          </w:tcPr>
          <w:p w14:paraId="76690863" w14:textId="77777777" w:rsidR="008D1950" w:rsidRPr="007B5B36" w:rsidRDefault="008D1950" w:rsidP="008A5E3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14:paraId="3673C01E" w14:textId="537817D7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специализированное энергетики</w:t>
            </w:r>
          </w:p>
        </w:tc>
        <w:tc>
          <w:tcPr>
            <w:tcW w:w="2381" w:type="dxa"/>
          </w:tcPr>
          <w:p w14:paraId="119E0602" w14:textId="05F995FD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Одноэтажное, кирпичное здание</w:t>
            </w:r>
          </w:p>
        </w:tc>
        <w:tc>
          <w:tcPr>
            <w:tcW w:w="1163" w:type="dxa"/>
            <w:vAlign w:val="center"/>
          </w:tcPr>
          <w:p w14:paraId="76593CA9" w14:textId="54515E4B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30,5</w:t>
            </w:r>
          </w:p>
        </w:tc>
        <w:tc>
          <w:tcPr>
            <w:tcW w:w="2126" w:type="dxa"/>
          </w:tcPr>
          <w:p w14:paraId="5879199A" w14:textId="72F4782B" w:rsidR="008D1950" w:rsidRPr="006C6461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Align w:val="center"/>
          </w:tcPr>
          <w:p w14:paraId="38D80CAD" w14:textId="27B31092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507" w:type="dxa"/>
          </w:tcPr>
          <w:p w14:paraId="4046C541" w14:textId="77777777" w:rsidR="00E94D5F" w:rsidRDefault="00E94D5F" w:rsidP="008D19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14:paraId="536B199F" w14:textId="6B12835F" w:rsidR="008D1950" w:rsidRDefault="008D1950" w:rsidP="008D195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2D9C7227" wp14:editId="2A6139AB">
                  <wp:extent cx="1990090" cy="1352550"/>
                  <wp:effectExtent l="0" t="0" r="0" b="0"/>
                  <wp:docPr id="69" name="Рисунок 69" descr="D:\огм\фото\12\1620116024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гм\фото\12\16201160248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215"/>
                          <a:stretch/>
                        </pic:blipFill>
                        <pic:spPr bwMode="auto">
                          <a:xfrm>
                            <a:off x="0" y="0"/>
                            <a:ext cx="1998122" cy="1358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0770BE" w14:paraId="3A9829C4" w14:textId="233A6478" w:rsidTr="00E94D5F">
        <w:trPr>
          <w:trHeight w:val="315"/>
        </w:trPr>
        <w:tc>
          <w:tcPr>
            <w:tcW w:w="2977" w:type="dxa"/>
            <w:vMerge w:val="restart"/>
          </w:tcPr>
          <w:p w14:paraId="47D24AD5" w14:textId="77777777" w:rsidR="008A5E37" w:rsidRDefault="008A5E37" w:rsidP="008A5E3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ИП Кудряшова О.В. </w:t>
            </w:r>
          </w:p>
          <w:p w14:paraId="698D9CA7" w14:textId="77777777" w:rsidR="008A5E37" w:rsidRPr="00846547" w:rsidRDefault="008A5E37" w:rsidP="008A5E3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+375 </w:t>
            </w:r>
            <w:r>
              <w:rPr>
                <w:rFonts w:ascii="Times New Roman" w:hAnsi="Times New Roman"/>
                <w:b/>
                <w:i/>
                <w:iCs/>
                <w:color w:val="FF0000"/>
              </w:rPr>
              <w:t>25 690 01 61</w:t>
            </w:r>
          </w:p>
          <w:p w14:paraId="78BF933F" w14:textId="77777777" w:rsidR="008A5E37" w:rsidRDefault="008A5E37" w:rsidP="008A5E3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>
              <w:rPr>
                <w:rFonts w:ascii="Times New Roman" w:hAnsi="Times New Roman"/>
                <w:b/>
                <w:i/>
                <w:iCs/>
                <w:color w:val="FF0000"/>
              </w:rPr>
              <w:t>+375 29 690 01 61</w:t>
            </w:r>
          </w:p>
          <w:p w14:paraId="6880DD42" w14:textId="77777777" w:rsidR="008A5E37" w:rsidRPr="00846547" w:rsidRDefault="008A5E37" w:rsidP="008A5E3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Кудряшова</w:t>
            </w:r>
          </w:p>
          <w:p w14:paraId="32B5131B" w14:textId="77777777" w:rsidR="008A5E37" w:rsidRDefault="008A5E37" w:rsidP="008A5E3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Оксана Валерьевна</w:t>
            </w:r>
          </w:p>
          <w:p w14:paraId="624E30C0" w14:textId="77777777"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 w:val="restart"/>
          </w:tcPr>
          <w:p w14:paraId="6CB11D13" w14:textId="43E8FD2E" w:rsidR="008D1950" w:rsidRPr="000770BE" w:rsidRDefault="008D1950" w:rsidP="008D1950">
            <w:pPr>
              <w:spacing w:after="0" w:line="240" w:lineRule="auto"/>
              <w:ind w:right="-11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Производственный участок</w:t>
            </w:r>
          </w:p>
        </w:tc>
        <w:tc>
          <w:tcPr>
            <w:tcW w:w="2381" w:type="dxa"/>
            <w:vMerge w:val="restart"/>
          </w:tcPr>
          <w:p w14:paraId="61B54E3F" w14:textId="1C0A0A0B" w:rsidR="008D1950" w:rsidRPr="000770BE" w:rsidRDefault="008D1950" w:rsidP="008A5E3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 xml:space="preserve">пер. Тимирязева, </w:t>
            </w:r>
            <w:r w:rsidR="008A5E37" w:rsidRPr="008A5E37">
              <w:rPr>
                <w:rFonts w:ascii="Times New Roman" w:hAnsi="Times New Roman"/>
                <w:b/>
              </w:rPr>
              <w:t>5</w:t>
            </w:r>
            <w:r w:rsidRPr="000770BE">
              <w:rPr>
                <w:rFonts w:ascii="Times New Roman" w:hAnsi="Times New Roman"/>
                <w:b/>
              </w:rPr>
              <w:t xml:space="preserve"> 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 xml:space="preserve">Одноэтажное, кирпичное здание </w:t>
            </w:r>
          </w:p>
        </w:tc>
        <w:tc>
          <w:tcPr>
            <w:tcW w:w="1163" w:type="dxa"/>
            <w:vMerge w:val="restart"/>
          </w:tcPr>
          <w:p w14:paraId="062C0C2E" w14:textId="26193CB9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1787,0</w:t>
            </w:r>
          </w:p>
        </w:tc>
        <w:tc>
          <w:tcPr>
            <w:tcW w:w="2126" w:type="dxa"/>
            <w:vMerge w:val="restart"/>
          </w:tcPr>
          <w:p w14:paraId="62DBF35C" w14:textId="544B739F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  <w:r>
              <w:rPr>
                <w:rFonts w:ascii="Times New Roman" w:hAnsi="Times New Roman"/>
                <w:b/>
                <w:bCs/>
              </w:rPr>
              <w:t>, подъездные пути</w:t>
            </w:r>
          </w:p>
        </w:tc>
        <w:tc>
          <w:tcPr>
            <w:tcW w:w="1843" w:type="dxa"/>
            <w:vMerge w:val="restart"/>
          </w:tcPr>
          <w:p w14:paraId="2B140889" w14:textId="3BFB5E71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8A7DAF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507" w:type="dxa"/>
          </w:tcPr>
          <w:p w14:paraId="122D0339" w14:textId="2754B111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367D65" wp14:editId="095F47DD">
                  <wp:extent cx="2089785" cy="1567180"/>
                  <wp:effectExtent l="0" t="0" r="571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0770BE" w14:paraId="16668333" w14:textId="77777777" w:rsidTr="00E94D5F">
        <w:trPr>
          <w:trHeight w:val="315"/>
        </w:trPr>
        <w:tc>
          <w:tcPr>
            <w:tcW w:w="2977" w:type="dxa"/>
            <w:vMerge/>
          </w:tcPr>
          <w:p w14:paraId="13FF71B1" w14:textId="77777777"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49B95709" w14:textId="77777777" w:rsidR="008D1950" w:rsidRDefault="008D1950" w:rsidP="008D1950">
            <w:pPr>
              <w:spacing w:after="0" w:line="240" w:lineRule="auto"/>
              <w:ind w:right="-11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664CD5E6" w14:textId="77777777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</w:tcPr>
          <w:p w14:paraId="2CB6CC65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7BCC117C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5EC7B73C" w14:textId="77777777" w:rsidR="008D1950" w:rsidRPr="008A7DAF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507" w:type="dxa"/>
          </w:tcPr>
          <w:p w14:paraId="2ECD55EF" w14:textId="4747E88E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9EBBE6" wp14:editId="4ED11CBA">
                  <wp:extent cx="2089785" cy="1567180"/>
                  <wp:effectExtent l="0" t="0" r="571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0770BE" w14:paraId="50A64655" w14:textId="77777777" w:rsidTr="00E94D5F">
        <w:trPr>
          <w:trHeight w:val="315"/>
        </w:trPr>
        <w:tc>
          <w:tcPr>
            <w:tcW w:w="2977" w:type="dxa"/>
            <w:vMerge/>
          </w:tcPr>
          <w:p w14:paraId="75C3F90A" w14:textId="77777777"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7A35F9B4" w14:textId="77777777" w:rsidR="008D1950" w:rsidRDefault="008D1950" w:rsidP="008D1950">
            <w:pPr>
              <w:spacing w:after="0" w:line="240" w:lineRule="auto"/>
              <w:ind w:right="-11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03B95F03" w14:textId="77777777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</w:tcPr>
          <w:p w14:paraId="797EA9DD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0B4770D5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4EC0646F" w14:textId="77777777" w:rsidR="008D1950" w:rsidRPr="008A7DAF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507" w:type="dxa"/>
          </w:tcPr>
          <w:p w14:paraId="45D9D3FC" w14:textId="540DEB11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572DEC" wp14:editId="60631448">
                  <wp:extent cx="2089785" cy="1567180"/>
                  <wp:effectExtent l="0" t="0" r="571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0770BE" w14:paraId="2D29A56E" w14:textId="77777777" w:rsidTr="00E94D5F">
        <w:trPr>
          <w:trHeight w:val="315"/>
        </w:trPr>
        <w:tc>
          <w:tcPr>
            <w:tcW w:w="2977" w:type="dxa"/>
            <w:vMerge/>
          </w:tcPr>
          <w:p w14:paraId="15E51847" w14:textId="77777777"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10E116C4" w14:textId="77777777" w:rsidR="008D1950" w:rsidRDefault="008D1950" w:rsidP="008D1950">
            <w:pPr>
              <w:spacing w:after="0" w:line="240" w:lineRule="auto"/>
              <w:ind w:right="-11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26330ECF" w14:textId="77777777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</w:tcPr>
          <w:p w14:paraId="0FCBD81F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1A2EC43A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0F2AA9EF" w14:textId="77777777" w:rsidR="008D1950" w:rsidRPr="008A7DAF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507" w:type="dxa"/>
          </w:tcPr>
          <w:p w14:paraId="72C5E686" w14:textId="5FC86128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28CD02" wp14:editId="539D9776">
                  <wp:extent cx="2089785" cy="1567180"/>
                  <wp:effectExtent l="0" t="0" r="571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6579AED1" w14:textId="17115AEE" w:rsidTr="00E94D5F">
        <w:trPr>
          <w:trHeight w:val="1270"/>
        </w:trPr>
        <w:tc>
          <w:tcPr>
            <w:tcW w:w="2977" w:type="dxa"/>
            <w:vMerge/>
          </w:tcPr>
          <w:p w14:paraId="7E0DFFCD" w14:textId="77777777"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14:paraId="7A1B6929" w14:textId="134C2574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Производственный участок</w:t>
            </w:r>
          </w:p>
        </w:tc>
        <w:tc>
          <w:tcPr>
            <w:tcW w:w="2381" w:type="dxa"/>
          </w:tcPr>
          <w:p w14:paraId="089E3652" w14:textId="13678055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 xml:space="preserve">пер. Тимирязева, 5 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Одноэтажное, кирпичное здание</w:t>
            </w:r>
          </w:p>
        </w:tc>
        <w:tc>
          <w:tcPr>
            <w:tcW w:w="1163" w:type="dxa"/>
          </w:tcPr>
          <w:p w14:paraId="7156EA72" w14:textId="068F9C89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1897,0</w:t>
            </w:r>
          </w:p>
        </w:tc>
        <w:tc>
          <w:tcPr>
            <w:tcW w:w="2126" w:type="dxa"/>
          </w:tcPr>
          <w:p w14:paraId="2E6D12E6" w14:textId="25DAC218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  <w:r>
              <w:rPr>
                <w:rFonts w:ascii="Times New Roman" w:hAnsi="Times New Roman"/>
                <w:b/>
                <w:bCs/>
              </w:rPr>
              <w:t>, подъездные пути</w:t>
            </w:r>
          </w:p>
        </w:tc>
        <w:tc>
          <w:tcPr>
            <w:tcW w:w="1843" w:type="dxa"/>
          </w:tcPr>
          <w:p w14:paraId="297AC238" w14:textId="4A512BD0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8A7DAF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507" w:type="dxa"/>
          </w:tcPr>
          <w:p w14:paraId="0FDA0EAB" w14:textId="4A92182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D1950" w:rsidRPr="007B5B36" w14:paraId="30F49BBD" w14:textId="7ABAE324" w:rsidTr="00E94D5F">
        <w:trPr>
          <w:trHeight w:val="505"/>
        </w:trPr>
        <w:tc>
          <w:tcPr>
            <w:tcW w:w="2977" w:type="dxa"/>
            <w:vMerge/>
          </w:tcPr>
          <w:p w14:paraId="47394285" w14:textId="77777777"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 w:val="restart"/>
          </w:tcPr>
          <w:p w14:paraId="7AB9CF1D" w14:textId="64D758E3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Производственный участок</w:t>
            </w:r>
          </w:p>
        </w:tc>
        <w:tc>
          <w:tcPr>
            <w:tcW w:w="2381" w:type="dxa"/>
            <w:vMerge w:val="restart"/>
          </w:tcPr>
          <w:p w14:paraId="454B93D4" w14:textId="1A3A9E5A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 xml:space="preserve">пер. Тимирязева, 5 </w:t>
            </w:r>
            <w:r w:rsidRPr="007722B9">
              <w:rPr>
                <w:rFonts w:ascii="Times New Roman" w:hAnsi="Times New Roman"/>
                <w:b/>
                <w:i/>
                <w:iCs/>
                <w:color w:val="00B050"/>
              </w:rPr>
              <w:t>Ки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рпичное здание</w:t>
            </w:r>
          </w:p>
        </w:tc>
        <w:tc>
          <w:tcPr>
            <w:tcW w:w="1163" w:type="dxa"/>
            <w:vMerge w:val="restart"/>
          </w:tcPr>
          <w:p w14:paraId="1111DE3C" w14:textId="5D3CE14A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2824,0</w:t>
            </w:r>
          </w:p>
        </w:tc>
        <w:tc>
          <w:tcPr>
            <w:tcW w:w="2126" w:type="dxa"/>
            <w:vMerge w:val="restart"/>
          </w:tcPr>
          <w:p w14:paraId="75875ADE" w14:textId="3AAF9724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  <w:r>
              <w:rPr>
                <w:rFonts w:ascii="Times New Roman" w:hAnsi="Times New Roman"/>
                <w:b/>
                <w:bCs/>
              </w:rPr>
              <w:t>, подъездные пути</w:t>
            </w:r>
          </w:p>
        </w:tc>
        <w:tc>
          <w:tcPr>
            <w:tcW w:w="1843" w:type="dxa"/>
            <w:vMerge w:val="restart"/>
          </w:tcPr>
          <w:p w14:paraId="64B5E3E4" w14:textId="053D46E8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8A7DAF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507" w:type="dxa"/>
          </w:tcPr>
          <w:p w14:paraId="6EA8DAC8" w14:textId="3B23FF33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2AAA25" wp14:editId="60C68688">
                  <wp:extent cx="2089785" cy="1600835"/>
                  <wp:effectExtent l="0" t="0" r="571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60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0A26EC26" w14:textId="77777777" w:rsidTr="00E94D5F">
        <w:trPr>
          <w:trHeight w:val="505"/>
        </w:trPr>
        <w:tc>
          <w:tcPr>
            <w:tcW w:w="2977" w:type="dxa"/>
            <w:vMerge/>
          </w:tcPr>
          <w:p w14:paraId="46043337" w14:textId="77777777"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2A2D9F7F" w14:textId="77777777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334C8ECC" w14:textId="77777777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</w:tcPr>
          <w:p w14:paraId="1B0F02C6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29EA3787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19610877" w14:textId="77777777" w:rsidR="008D1950" w:rsidRPr="008A7DAF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507" w:type="dxa"/>
          </w:tcPr>
          <w:p w14:paraId="3A8E8F94" w14:textId="2F16BB11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FA52FE" wp14:editId="5DD42831">
                  <wp:extent cx="2089785" cy="1567180"/>
                  <wp:effectExtent l="0" t="0" r="571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417EA02A" w14:textId="77777777" w:rsidTr="00E94D5F">
        <w:trPr>
          <w:trHeight w:val="505"/>
        </w:trPr>
        <w:tc>
          <w:tcPr>
            <w:tcW w:w="2977" w:type="dxa"/>
            <w:vMerge/>
          </w:tcPr>
          <w:p w14:paraId="123E16F2" w14:textId="77777777"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7302EAAC" w14:textId="77777777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51F1C17E" w14:textId="77777777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</w:tcPr>
          <w:p w14:paraId="4298E61A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7EC0396D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2F67FD77" w14:textId="77777777" w:rsidR="008D1950" w:rsidRPr="008A7DAF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507" w:type="dxa"/>
          </w:tcPr>
          <w:p w14:paraId="4373833D" w14:textId="4F1D232B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02D5AD" wp14:editId="5BD680EE">
                  <wp:extent cx="2089785" cy="1567180"/>
                  <wp:effectExtent l="0" t="0" r="571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55FF1AA6" w14:textId="5EDE1607" w:rsidTr="00E94D5F">
        <w:trPr>
          <w:trHeight w:val="570"/>
        </w:trPr>
        <w:tc>
          <w:tcPr>
            <w:tcW w:w="2977" w:type="dxa"/>
            <w:vMerge/>
          </w:tcPr>
          <w:p w14:paraId="33076971" w14:textId="77777777"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 w:val="restart"/>
          </w:tcPr>
          <w:p w14:paraId="3E64EE57" w14:textId="3A6C586C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 xml:space="preserve">Производственный участок </w:t>
            </w:r>
          </w:p>
        </w:tc>
        <w:tc>
          <w:tcPr>
            <w:tcW w:w="2381" w:type="dxa"/>
            <w:vMerge w:val="restart"/>
          </w:tcPr>
          <w:p w14:paraId="411854B9" w14:textId="4033CC0A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 xml:space="preserve">пер. Тимирязева, 5 </w:t>
            </w:r>
            <w:r w:rsidRPr="007722B9">
              <w:rPr>
                <w:rFonts w:ascii="Times New Roman" w:hAnsi="Times New Roman"/>
                <w:b/>
                <w:i/>
                <w:iCs/>
                <w:color w:val="00B050"/>
              </w:rPr>
              <w:t>Ки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 xml:space="preserve">рпичное здание </w:t>
            </w:r>
          </w:p>
        </w:tc>
        <w:tc>
          <w:tcPr>
            <w:tcW w:w="1163" w:type="dxa"/>
            <w:vMerge w:val="restart"/>
          </w:tcPr>
          <w:p w14:paraId="62B64E0D" w14:textId="2F35B4F8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2217,0</w:t>
            </w:r>
          </w:p>
        </w:tc>
        <w:tc>
          <w:tcPr>
            <w:tcW w:w="2126" w:type="dxa"/>
            <w:vMerge w:val="restart"/>
          </w:tcPr>
          <w:p w14:paraId="06DD3286" w14:textId="48F99416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  <w:r>
              <w:rPr>
                <w:rFonts w:ascii="Times New Roman" w:hAnsi="Times New Roman"/>
                <w:b/>
                <w:bCs/>
              </w:rPr>
              <w:t>, подъездные пути</w:t>
            </w:r>
          </w:p>
        </w:tc>
        <w:tc>
          <w:tcPr>
            <w:tcW w:w="1843" w:type="dxa"/>
            <w:vMerge w:val="restart"/>
          </w:tcPr>
          <w:p w14:paraId="6EE8046F" w14:textId="1D2C3A82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8A7DAF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507" w:type="dxa"/>
          </w:tcPr>
          <w:p w14:paraId="08FFEFA0" w14:textId="283A3DB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CC6228" wp14:editId="678303EB">
                  <wp:extent cx="2089785" cy="989965"/>
                  <wp:effectExtent l="0" t="0" r="5715" b="63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12AFE920" w14:textId="77777777" w:rsidTr="00E94D5F">
        <w:trPr>
          <w:trHeight w:val="570"/>
        </w:trPr>
        <w:tc>
          <w:tcPr>
            <w:tcW w:w="2977" w:type="dxa"/>
            <w:vMerge/>
          </w:tcPr>
          <w:p w14:paraId="387DEBBA" w14:textId="77777777"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51C90FF1" w14:textId="77777777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2975746F" w14:textId="77777777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</w:tcPr>
          <w:p w14:paraId="1A007EAC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200856BE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7AF46AB8" w14:textId="77777777" w:rsidR="008D1950" w:rsidRPr="008A7DAF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507" w:type="dxa"/>
          </w:tcPr>
          <w:p w14:paraId="0DAF21CA" w14:textId="3BDC71FF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B38072" wp14:editId="6D785186">
                  <wp:extent cx="2089785" cy="1567180"/>
                  <wp:effectExtent l="0" t="0" r="571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15FF492F" w14:textId="77777777" w:rsidTr="00E94D5F">
        <w:trPr>
          <w:trHeight w:val="570"/>
        </w:trPr>
        <w:tc>
          <w:tcPr>
            <w:tcW w:w="2977" w:type="dxa"/>
            <w:vMerge/>
          </w:tcPr>
          <w:p w14:paraId="018F2095" w14:textId="77777777"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6AE1B131" w14:textId="77777777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6F57A66D" w14:textId="77777777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</w:tcPr>
          <w:p w14:paraId="1098921F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482A5FBD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1CA7C382" w14:textId="77777777" w:rsidR="008D1950" w:rsidRPr="008A7DAF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507" w:type="dxa"/>
          </w:tcPr>
          <w:p w14:paraId="6B0410A4" w14:textId="197CCE1D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F63C2F" wp14:editId="690254D1">
                  <wp:extent cx="2089785" cy="1567180"/>
                  <wp:effectExtent l="0" t="0" r="571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705B20C9" w14:textId="77777777" w:rsidTr="00E94D5F">
        <w:trPr>
          <w:trHeight w:val="570"/>
        </w:trPr>
        <w:tc>
          <w:tcPr>
            <w:tcW w:w="2977" w:type="dxa"/>
            <w:vMerge/>
          </w:tcPr>
          <w:p w14:paraId="7DA74F3C" w14:textId="77777777"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1697B5B9" w14:textId="77777777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552336AC" w14:textId="77777777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</w:tcPr>
          <w:p w14:paraId="42F554BA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58C04128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62907059" w14:textId="77777777" w:rsidR="008D1950" w:rsidRPr="008A7DAF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507" w:type="dxa"/>
          </w:tcPr>
          <w:p w14:paraId="5A32F7D9" w14:textId="14B730EF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0E4FAF" wp14:editId="072E426E">
                  <wp:extent cx="2089785" cy="1567180"/>
                  <wp:effectExtent l="0" t="0" r="571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73C5727C" w14:textId="5D9881DF" w:rsidTr="00E94D5F">
        <w:trPr>
          <w:trHeight w:val="315"/>
        </w:trPr>
        <w:tc>
          <w:tcPr>
            <w:tcW w:w="2977" w:type="dxa"/>
            <w:vMerge/>
          </w:tcPr>
          <w:p w14:paraId="36AE23C1" w14:textId="77777777"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 w:val="restart"/>
          </w:tcPr>
          <w:p w14:paraId="519E6799" w14:textId="40157303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 xml:space="preserve">Производственный </w:t>
            </w:r>
            <w:r>
              <w:rPr>
                <w:rFonts w:ascii="Times New Roman" w:hAnsi="Times New Roman"/>
                <w:b/>
              </w:rPr>
              <w:t>участок</w:t>
            </w:r>
          </w:p>
        </w:tc>
        <w:tc>
          <w:tcPr>
            <w:tcW w:w="2381" w:type="dxa"/>
            <w:vMerge w:val="restart"/>
          </w:tcPr>
          <w:p w14:paraId="47A895AF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пер. Тимирязева, 5</w:t>
            </w:r>
          </w:p>
          <w:p w14:paraId="44F9332C" w14:textId="46EE8672" w:rsidR="008D1950" w:rsidRPr="009558B6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1, 2, 3-х этажное кирпичное здание с двумя пристройками</w:t>
            </w:r>
          </w:p>
        </w:tc>
        <w:tc>
          <w:tcPr>
            <w:tcW w:w="1163" w:type="dxa"/>
            <w:vMerge w:val="restart"/>
          </w:tcPr>
          <w:p w14:paraId="1E6EB9BD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547">
              <w:rPr>
                <w:rFonts w:ascii="Times New Roman" w:hAnsi="Times New Roman"/>
                <w:b/>
                <w:bCs/>
              </w:rPr>
              <w:t>5349,0</w:t>
            </w:r>
          </w:p>
        </w:tc>
        <w:tc>
          <w:tcPr>
            <w:tcW w:w="2126" w:type="dxa"/>
            <w:vMerge w:val="restart"/>
          </w:tcPr>
          <w:p w14:paraId="18D85690" w14:textId="2D203948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  <w:r>
              <w:rPr>
                <w:rFonts w:ascii="Times New Roman" w:hAnsi="Times New Roman"/>
                <w:b/>
                <w:bCs/>
              </w:rPr>
              <w:t>, подъездные пути</w:t>
            </w:r>
          </w:p>
        </w:tc>
        <w:tc>
          <w:tcPr>
            <w:tcW w:w="1843" w:type="dxa"/>
            <w:vMerge w:val="restart"/>
          </w:tcPr>
          <w:p w14:paraId="3E7D9B8E" w14:textId="1628D229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8A7DAF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507" w:type="dxa"/>
          </w:tcPr>
          <w:p w14:paraId="3EBB436B" w14:textId="1EE3168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9B5985" wp14:editId="2434F68C">
                  <wp:extent cx="2089785" cy="1175385"/>
                  <wp:effectExtent l="0" t="0" r="5715" b="571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2B84EF60" w14:textId="77777777" w:rsidTr="00E94D5F">
        <w:trPr>
          <w:trHeight w:val="315"/>
        </w:trPr>
        <w:tc>
          <w:tcPr>
            <w:tcW w:w="2977" w:type="dxa"/>
            <w:vMerge/>
          </w:tcPr>
          <w:p w14:paraId="59A70482" w14:textId="77777777"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7764CF48" w14:textId="77777777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7170F81C" w14:textId="77777777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</w:tcPr>
          <w:p w14:paraId="15EB4D39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7EFE51B4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7D9169F6" w14:textId="77777777" w:rsidR="008D1950" w:rsidRPr="008A7DAF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507" w:type="dxa"/>
          </w:tcPr>
          <w:p w14:paraId="4E9B0112" w14:textId="169EC79E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DA6517" wp14:editId="13E36B79">
                  <wp:extent cx="2089785" cy="1175385"/>
                  <wp:effectExtent l="0" t="0" r="5715" b="571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73988288" w14:textId="77777777" w:rsidTr="00E94D5F">
        <w:trPr>
          <w:trHeight w:val="315"/>
        </w:trPr>
        <w:tc>
          <w:tcPr>
            <w:tcW w:w="2977" w:type="dxa"/>
            <w:vMerge/>
          </w:tcPr>
          <w:p w14:paraId="25DFF591" w14:textId="77777777"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1BDC7E4A" w14:textId="77777777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74E5A2B7" w14:textId="77777777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</w:tcPr>
          <w:p w14:paraId="28A02B69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23AE2866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6B508EF1" w14:textId="77777777" w:rsidR="008D1950" w:rsidRPr="008A7DAF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507" w:type="dxa"/>
          </w:tcPr>
          <w:p w14:paraId="0C88B51B" w14:textId="3FA7EDD8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B5A4C8" wp14:editId="2230A7F4">
                  <wp:extent cx="2089785" cy="791845"/>
                  <wp:effectExtent l="0" t="0" r="5715" b="825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1874F846" w14:textId="77777777" w:rsidTr="00E94D5F">
        <w:trPr>
          <w:trHeight w:val="315"/>
        </w:trPr>
        <w:tc>
          <w:tcPr>
            <w:tcW w:w="2977" w:type="dxa"/>
            <w:vMerge/>
          </w:tcPr>
          <w:p w14:paraId="3CD47E50" w14:textId="77777777"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3EFE93E9" w14:textId="77777777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477D2B1C" w14:textId="77777777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</w:tcPr>
          <w:p w14:paraId="27EBA65E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165A2BC8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1C4E6403" w14:textId="77777777" w:rsidR="008D1950" w:rsidRPr="008A7DAF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507" w:type="dxa"/>
          </w:tcPr>
          <w:p w14:paraId="065F7E17" w14:textId="3D87AE22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B54AFD" wp14:editId="1F8E9F72">
                  <wp:extent cx="2089785" cy="689610"/>
                  <wp:effectExtent l="0" t="0" r="571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096F34E2" w14:textId="26818FB3" w:rsidTr="00E94D5F">
        <w:trPr>
          <w:trHeight w:val="590"/>
        </w:trPr>
        <w:tc>
          <w:tcPr>
            <w:tcW w:w="2977" w:type="dxa"/>
            <w:vMerge w:val="restart"/>
          </w:tcPr>
          <w:p w14:paraId="6FDFA586" w14:textId="77777777" w:rsidR="008D1950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A4972">
              <w:rPr>
                <w:rFonts w:ascii="Times New Roman" w:hAnsi="Times New Roman"/>
                <w:b/>
              </w:rPr>
              <w:t>ОДО «БЛК-комплекс»</w:t>
            </w:r>
          </w:p>
          <w:p w14:paraId="3DD436B8" w14:textId="48EE634B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+375 29 167 48 88</w:t>
            </w:r>
          </w:p>
          <w:p w14:paraId="4BF8A549" w14:textId="114409B6"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Дмитрий Иванович</w:t>
            </w:r>
          </w:p>
        </w:tc>
        <w:tc>
          <w:tcPr>
            <w:tcW w:w="2410" w:type="dxa"/>
            <w:vMerge w:val="restart"/>
          </w:tcPr>
          <w:p w14:paraId="1CE9C1BB" w14:textId="77777777" w:rsidR="008D1950" w:rsidRPr="002C6D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A4972">
              <w:rPr>
                <w:rFonts w:ascii="Times New Roman" w:hAnsi="Times New Roman"/>
                <w:b/>
              </w:rPr>
              <w:t>Помещение цеха с возможностью расположения склада</w:t>
            </w:r>
          </w:p>
        </w:tc>
        <w:tc>
          <w:tcPr>
            <w:tcW w:w="2381" w:type="dxa"/>
            <w:vMerge w:val="restart"/>
          </w:tcPr>
          <w:p w14:paraId="4EB9DF1A" w14:textId="60859A83"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A4972">
              <w:rPr>
                <w:rFonts w:ascii="Times New Roman" w:hAnsi="Times New Roman"/>
                <w:b/>
              </w:rPr>
              <w:t xml:space="preserve">ул. Орджоникидзе, 85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 xml:space="preserve">Закрытая территория, подъездной путь – асфальт. Существует пропускной режим. Имеются подъемные механизмы, высота потолков 6 м., бетонный пол, эн.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lastRenderedPageBreak/>
              <w:t>мощность 250 кВт.  Подъезд и разворот большегрузных авто, ж/д ветка.</w:t>
            </w:r>
          </w:p>
        </w:tc>
        <w:tc>
          <w:tcPr>
            <w:tcW w:w="1163" w:type="dxa"/>
            <w:vMerge w:val="restart"/>
          </w:tcPr>
          <w:p w14:paraId="6B90E15B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547">
              <w:rPr>
                <w:rFonts w:ascii="Times New Roman" w:hAnsi="Times New Roman"/>
                <w:b/>
                <w:bCs/>
              </w:rPr>
              <w:lastRenderedPageBreak/>
              <w:t>2000,0</w:t>
            </w:r>
          </w:p>
        </w:tc>
        <w:tc>
          <w:tcPr>
            <w:tcW w:w="2126" w:type="dxa"/>
            <w:vMerge w:val="restart"/>
          </w:tcPr>
          <w:p w14:paraId="30225A6B" w14:textId="1BF39666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  <w:r>
              <w:rPr>
                <w:rFonts w:ascii="Times New Roman" w:hAnsi="Times New Roman"/>
                <w:b/>
                <w:bCs/>
              </w:rPr>
              <w:t>, подъездные пути</w:t>
            </w:r>
          </w:p>
        </w:tc>
        <w:tc>
          <w:tcPr>
            <w:tcW w:w="1843" w:type="dxa"/>
            <w:vMerge w:val="restart"/>
          </w:tcPr>
          <w:p w14:paraId="30F3862D" w14:textId="69000A8D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  <w:r w:rsidRPr="00470A3C">
              <w:rPr>
                <w:rFonts w:ascii="Times New Roman" w:hAnsi="Times New Roman"/>
                <w:b/>
                <w:bCs/>
                <w:color w:val="FF0000"/>
              </w:rPr>
              <w:t xml:space="preserve"> </w:t>
            </w:r>
          </w:p>
        </w:tc>
        <w:tc>
          <w:tcPr>
            <w:tcW w:w="3507" w:type="dxa"/>
          </w:tcPr>
          <w:p w14:paraId="53728CFC" w14:textId="6F45B8A4"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3B3E4B" wp14:editId="5CC0E608">
                  <wp:extent cx="2089785" cy="1017270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01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17102AE8" w14:textId="77777777" w:rsidTr="00E94D5F">
        <w:trPr>
          <w:trHeight w:val="590"/>
        </w:trPr>
        <w:tc>
          <w:tcPr>
            <w:tcW w:w="2977" w:type="dxa"/>
            <w:vMerge/>
          </w:tcPr>
          <w:p w14:paraId="7F37F2E4" w14:textId="77777777" w:rsidR="008D1950" w:rsidRPr="002A4972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206DFEB4" w14:textId="77777777"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36D10C31" w14:textId="77777777"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</w:tcPr>
          <w:p w14:paraId="0CCD949D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45CAF239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15BB4E79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507" w:type="dxa"/>
          </w:tcPr>
          <w:p w14:paraId="4DBE42A9" w14:textId="2DDFAF6D"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C093C0" wp14:editId="4214AA8D">
                  <wp:extent cx="2089785" cy="779780"/>
                  <wp:effectExtent l="0" t="0" r="571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2892E49F" w14:textId="77777777" w:rsidTr="00E94D5F">
        <w:trPr>
          <w:trHeight w:val="590"/>
        </w:trPr>
        <w:tc>
          <w:tcPr>
            <w:tcW w:w="2977" w:type="dxa"/>
            <w:vMerge/>
          </w:tcPr>
          <w:p w14:paraId="624AD421" w14:textId="77777777" w:rsidR="008D1950" w:rsidRPr="002A4972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6BB8EBA0" w14:textId="77777777"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303439B5" w14:textId="77777777"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</w:tcPr>
          <w:p w14:paraId="5E96B3D6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567E05D6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3BB2CE91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507" w:type="dxa"/>
          </w:tcPr>
          <w:p w14:paraId="55AB52C3" w14:textId="0A76F865"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23E6FA" wp14:editId="2960C5B6">
                  <wp:extent cx="2089785" cy="754380"/>
                  <wp:effectExtent l="0" t="0" r="5715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9BF9DA4" wp14:editId="6E766B6B">
                  <wp:extent cx="2089785" cy="2119312"/>
                  <wp:effectExtent l="4445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02935" cy="213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3D92644C" w14:textId="77777777" w:rsidTr="00E94D5F">
        <w:trPr>
          <w:trHeight w:val="2827"/>
        </w:trPr>
        <w:tc>
          <w:tcPr>
            <w:tcW w:w="2977" w:type="dxa"/>
            <w:vMerge/>
          </w:tcPr>
          <w:p w14:paraId="2659832D" w14:textId="77777777" w:rsidR="008D1950" w:rsidRPr="002A4972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530A1FE7" w14:textId="77777777"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4676B07E" w14:textId="77777777"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</w:tcPr>
          <w:p w14:paraId="525DA7DE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6DFDBE2C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3A75859C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507" w:type="dxa"/>
          </w:tcPr>
          <w:p w14:paraId="4993939A" w14:textId="6FD1FF3E"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39E508" wp14:editId="56145951">
                  <wp:extent cx="2089785" cy="1790700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6D7730" w14:paraId="143AAAE9" w14:textId="6C9779E8" w:rsidTr="00E94D5F">
        <w:trPr>
          <w:trHeight w:val="1643"/>
        </w:trPr>
        <w:tc>
          <w:tcPr>
            <w:tcW w:w="2977" w:type="dxa"/>
            <w:vMerge w:val="restart"/>
          </w:tcPr>
          <w:p w14:paraId="151A2B5E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7730">
              <w:rPr>
                <w:rFonts w:ascii="Times New Roman" w:hAnsi="Times New Roman"/>
                <w:b/>
              </w:rPr>
              <w:t xml:space="preserve">ООО «Паритет </w:t>
            </w:r>
          </w:p>
          <w:p w14:paraId="7C15A18F" w14:textId="63A391B8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7730">
              <w:rPr>
                <w:rFonts w:ascii="Times New Roman" w:hAnsi="Times New Roman"/>
                <w:b/>
              </w:rPr>
              <w:t>Партнер</w:t>
            </w:r>
            <w:r>
              <w:rPr>
                <w:rFonts w:ascii="Times New Roman" w:hAnsi="Times New Roman"/>
                <w:b/>
              </w:rPr>
              <w:t xml:space="preserve"> Юг</w:t>
            </w:r>
            <w:r w:rsidRPr="006D7730">
              <w:rPr>
                <w:rFonts w:ascii="Times New Roman" w:hAnsi="Times New Roman"/>
                <w:b/>
              </w:rPr>
              <w:t>»</w:t>
            </w:r>
          </w:p>
          <w:p w14:paraId="7B00A07A" w14:textId="3D1680AB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+375 44 791 20 28</w:t>
            </w:r>
          </w:p>
          <w:p w14:paraId="0A4C6EFD" w14:textId="2B8FA9F7" w:rsidR="008D1950" w:rsidRPr="006D773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Загорский </w:t>
            </w: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Иван</w:t>
            </w:r>
            <w:r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 Владимирович</w:t>
            </w:r>
          </w:p>
        </w:tc>
        <w:tc>
          <w:tcPr>
            <w:tcW w:w="2410" w:type="dxa"/>
            <w:vMerge w:val="restart"/>
          </w:tcPr>
          <w:p w14:paraId="314A8BD2" w14:textId="77777777" w:rsidR="008D1950" w:rsidRPr="006D773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7730">
              <w:rPr>
                <w:rFonts w:ascii="Times New Roman" w:hAnsi="Times New Roman"/>
                <w:b/>
              </w:rPr>
              <w:t>Производственно-складской корпус</w:t>
            </w:r>
          </w:p>
        </w:tc>
        <w:tc>
          <w:tcPr>
            <w:tcW w:w="2381" w:type="dxa"/>
            <w:vMerge w:val="restart"/>
          </w:tcPr>
          <w:p w14:paraId="13E2BBB4" w14:textId="3A52AA5F" w:rsidR="008D1950" w:rsidRPr="006D773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7730">
              <w:rPr>
                <w:rFonts w:ascii="Times New Roman" w:hAnsi="Times New Roman"/>
                <w:b/>
              </w:rPr>
              <w:t xml:space="preserve">ул. Орловского, 9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 xml:space="preserve">Тип перекрытий – железобетонные плиты. Двери и оконные проемы – поворотные,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lastRenderedPageBreak/>
              <w:t>металлические, стеклоблоки. Материал стен – железобетонные блоки. Площадь земельного участка 5,3794 га.</w:t>
            </w:r>
          </w:p>
        </w:tc>
        <w:tc>
          <w:tcPr>
            <w:tcW w:w="1163" w:type="dxa"/>
            <w:vMerge w:val="restart"/>
          </w:tcPr>
          <w:p w14:paraId="69617734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547">
              <w:rPr>
                <w:rFonts w:ascii="Times New Roman" w:hAnsi="Times New Roman"/>
                <w:b/>
                <w:bCs/>
              </w:rPr>
              <w:lastRenderedPageBreak/>
              <w:t>13251,2</w:t>
            </w:r>
          </w:p>
        </w:tc>
        <w:tc>
          <w:tcPr>
            <w:tcW w:w="2126" w:type="dxa"/>
            <w:vMerge w:val="restart"/>
          </w:tcPr>
          <w:p w14:paraId="5B26E87F" w14:textId="67E729B1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  <w:r>
              <w:rPr>
                <w:rFonts w:ascii="Times New Roman" w:hAnsi="Times New Roman"/>
                <w:b/>
                <w:bCs/>
              </w:rPr>
              <w:t>, подъездные пути</w:t>
            </w:r>
          </w:p>
        </w:tc>
        <w:tc>
          <w:tcPr>
            <w:tcW w:w="1843" w:type="dxa"/>
            <w:vMerge w:val="restart"/>
          </w:tcPr>
          <w:p w14:paraId="7EB22B79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</w:t>
            </w:r>
          </w:p>
        </w:tc>
        <w:tc>
          <w:tcPr>
            <w:tcW w:w="3507" w:type="dxa"/>
          </w:tcPr>
          <w:p w14:paraId="0A2CBBBC" w14:textId="4C6E45BF" w:rsidR="008D1950" w:rsidRPr="006D773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0D1BFD" wp14:editId="6700C066">
                  <wp:extent cx="2089785" cy="1028700"/>
                  <wp:effectExtent l="0" t="0" r="571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6D7730" w14:paraId="02FC362E" w14:textId="77777777" w:rsidTr="00E94D5F">
        <w:trPr>
          <w:trHeight w:val="1642"/>
        </w:trPr>
        <w:tc>
          <w:tcPr>
            <w:tcW w:w="2977" w:type="dxa"/>
            <w:vMerge/>
          </w:tcPr>
          <w:p w14:paraId="71C93B63" w14:textId="77777777" w:rsidR="008D1950" w:rsidRPr="006D773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4FF83DAC" w14:textId="77777777" w:rsidR="008D1950" w:rsidRPr="006D773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0162E14E" w14:textId="77777777" w:rsidR="008D1950" w:rsidRPr="006D773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</w:tcPr>
          <w:p w14:paraId="496A1D71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06F8430F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7D314E91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507" w:type="dxa"/>
          </w:tcPr>
          <w:p w14:paraId="67A012C0" w14:textId="091C8EF9" w:rsidR="008D1950" w:rsidRDefault="008D1950" w:rsidP="008D1950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2DAA2F" wp14:editId="01A45895">
                  <wp:extent cx="2089785" cy="1095375"/>
                  <wp:effectExtent l="0" t="0" r="571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6D7730" w14:paraId="412C662F" w14:textId="712AD7E9" w:rsidTr="00E94D5F">
        <w:trPr>
          <w:trHeight w:val="315"/>
        </w:trPr>
        <w:tc>
          <w:tcPr>
            <w:tcW w:w="2977" w:type="dxa"/>
            <w:vMerge w:val="restart"/>
          </w:tcPr>
          <w:p w14:paraId="56E42A4A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71B">
              <w:rPr>
                <w:rFonts w:ascii="Times New Roman" w:hAnsi="Times New Roman"/>
                <w:b/>
              </w:rPr>
              <w:lastRenderedPageBreak/>
              <w:t>ЗАО «ГОРИЗОНТ-БЕЛИНВЕСТ-ДЕВЕЛОПЕР»</w:t>
            </w:r>
          </w:p>
          <w:p w14:paraId="29BB5A21" w14:textId="7DAC8F1F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44 555 08 78               Ковалева Инна Георгиевна</w:t>
            </w:r>
          </w:p>
        </w:tc>
        <w:tc>
          <w:tcPr>
            <w:tcW w:w="2410" w:type="dxa"/>
            <w:vMerge w:val="restart"/>
          </w:tcPr>
          <w:p w14:paraId="137D6148" w14:textId="77777777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71B">
              <w:rPr>
                <w:rFonts w:ascii="Times New Roman" w:hAnsi="Times New Roman"/>
                <w:b/>
              </w:rPr>
              <w:t>Здание производственно-бытового корпуса</w:t>
            </w:r>
          </w:p>
        </w:tc>
        <w:tc>
          <w:tcPr>
            <w:tcW w:w="2381" w:type="dxa"/>
            <w:vMerge w:val="restart"/>
          </w:tcPr>
          <w:p w14:paraId="4C09D0F6" w14:textId="083B9EC5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71B">
              <w:rPr>
                <w:rFonts w:ascii="Times New Roman" w:hAnsi="Times New Roman"/>
                <w:b/>
              </w:rPr>
              <w:t xml:space="preserve">ул. Минская, 170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Трехэтажное панельное здание</w:t>
            </w:r>
          </w:p>
        </w:tc>
        <w:tc>
          <w:tcPr>
            <w:tcW w:w="1163" w:type="dxa"/>
            <w:vMerge w:val="restart"/>
          </w:tcPr>
          <w:p w14:paraId="2AD78F11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547">
              <w:rPr>
                <w:rFonts w:ascii="Times New Roman" w:hAnsi="Times New Roman"/>
                <w:b/>
                <w:bCs/>
              </w:rPr>
              <w:t>3695,0</w:t>
            </w:r>
          </w:p>
        </w:tc>
        <w:tc>
          <w:tcPr>
            <w:tcW w:w="2126" w:type="dxa"/>
            <w:vMerge w:val="restart"/>
          </w:tcPr>
          <w:p w14:paraId="2A9856D8" w14:textId="13B2053F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 xml:space="preserve">имеются </w:t>
            </w:r>
            <w:r>
              <w:rPr>
                <w:rFonts w:ascii="Times New Roman" w:hAnsi="Times New Roman"/>
                <w:b/>
                <w:bCs/>
              </w:rPr>
              <w:t xml:space="preserve">подъездные пути, в части коммуникаций требуется актуализации </w:t>
            </w:r>
          </w:p>
        </w:tc>
        <w:tc>
          <w:tcPr>
            <w:tcW w:w="1843" w:type="dxa"/>
            <w:vMerge w:val="restart"/>
          </w:tcPr>
          <w:p w14:paraId="314863E0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</w:t>
            </w:r>
          </w:p>
        </w:tc>
        <w:tc>
          <w:tcPr>
            <w:tcW w:w="3507" w:type="dxa"/>
          </w:tcPr>
          <w:p w14:paraId="13AA03D4" w14:textId="7A9141E2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E3FE76" wp14:editId="55DC2C03">
                  <wp:extent cx="2089785" cy="1103630"/>
                  <wp:effectExtent l="0" t="0" r="5715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6D7730" w14:paraId="118BA887" w14:textId="77777777" w:rsidTr="00E94D5F">
        <w:trPr>
          <w:trHeight w:val="315"/>
        </w:trPr>
        <w:tc>
          <w:tcPr>
            <w:tcW w:w="2977" w:type="dxa"/>
            <w:vMerge/>
          </w:tcPr>
          <w:p w14:paraId="5B06E055" w14:textId="77777777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31D8FAD7" w14:textId="77777777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6C1BDB66" w14:textId="77777777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</w:tcPr>
          <w:p w14:paraId="03BCDB55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7F370858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7D480835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507" w:type="dxa"/>
          </w:tcPr>
          <w:p w14:paraId="4F6FDD5A" w14:textId="0CD7D602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92EC95" wp14:editId="3918F0BA">
                  <wp:extent cx="2089785" cy="1253490"/>
                  <wp:effectExtent l="0" t="0" r="5715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25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6D7730" w14:paraId="3EA26953" w14:textId="77777777" w:rsidTr="00E94D5F">
        <w:trPr>
          <w:trHeight w:val="1835"/>
        </w:trPr>
        <w:tc>
          <w:tcPr>
            <w:tcW w:w="2977" w:type="dxa"/>
            <w:vMerge/>
          </w:tcPr>
          <w:p w14:paraId="35CD0CEC" w14:textId="77777777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16759753" w14:textId="77777777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383AF99C" w14:textId="77777777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</w:tcPr>
          <w:p w14:paraId="4986A0D3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4CD49F9C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13FBFF2A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507" w:type="dxa"/>
          </w:tcPr>
          <w:p w14:paraId="4578996B" w14:textId="04768C67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6937EE" wp14:editId="533A73BA">
                  <wp:extent cx="2089785" cy="1076325"/>
                  <wp:effectExtent l="0" t="0" r="571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23EB820E" w14:textId="7C618AFE" w:rsidTr="00E94D5F">
        <w:trPr>
          <w:trHeight w:val="516"/>
        </w:trPr>
        <w:tc>
          <w:tcPr>
            <w:tcW w:w="2977" w:type="dxa"/>
            <w:vMerge w:val="restart"/>
          </w:tcPr>
          <w:p w14:paraId="0379A1AB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ОАО «Бобруйский кожевенный комбинат»</w:t>
            </w:r>
          </w:p>
          <w:p w14:paraId="431D67EC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Приемная</w:t>
            </w:r>
          </w:p>
          <w:p w14:paraId="5F5902CC" w14:textId="217D83E5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+375 225 72 46 60</w:t>
            </w:r>
          </w:p>
        </w:tc>
        <w:tc>
          <w:tcPr>
            <w:tcW w:w="2410" w:type="dxa"/>
            <w:vMerge w:val="restart"/>
          </w:tcPr>
          <w:p w14:paraId="74CD3142" w14:textId="27F8E4C6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гаражей и сторожевого поста</w:t>
            </w:r>
          </w:p>
        </w:tc>
        <w:tc>
          <w:tcPr>
            <w:tcW w:w="2381" w:type="dxa"/>
            <w:vMerge w:val="restart"/>
          </w:tcPr>
          <w:p w14:paraId="7EE7B96B" w14:textId="0452A4CD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Минская, 142а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Гараж для легковых автомобилей</w:t>
            </w:r>
          </w:p>
        </w:tc>
        <w:tc>
          <w:tcPr>
            <w:tcW w:w="1163" w:type="dxa"/>
            <w:vMerge w:val="restart"/>
          </w:tcPr>
          <w:p w14:paraId="4B34BBF0" w14:textId="66C2BAB0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547">
              <w:rPr>
                <w:rFonts w:ascii="Times New Roman" w:hAnsi="Times New Roman"/>
                <w:b/>
                <w:bCs/>
              </w:rPr>
              <w:t>83,19</w:t>
            </w:r>
          </w:p>
        </w:tc>
        <w:tc>
          <w:tcPr>
            <w:tcW w:w="2126" w:type="dxa"/>
            <w:vMerge w:val="restart"/>
          </w:tcPr>
          <w:p w14:paraId="411AB756" w14:textId="569DF5DD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электро- и теплоснабжение, подъездные пути</w:t>
            </w:r>
          </w:p>
        </w:tc>
        <w:tc>
          <w:tcPr>
            <w:tcW w:w="1843" w:type="dxa"/>
            <w:vMerge w:val="restart"/>
          </w:tcPr>
          <w:p w14:paraId="38F82D38" w14:textId="66E62E6A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аренда</w:t>
            </w:r>
          </w:p>
        </w:tc>
        <w:tc>
          <w:tcPr>
            <w:tcW w:w="3507" w:type="dxa"/>
          </w:tcPr>
          <w:p w14:paraId="451E2E34" w14:textId="2355EE0D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D1950" w:rsidRPr="007B5B36" w14:paraId="0EFF6A7A" w14:textId="3A508035" w:rsidTr="00E94D5F">
        <w:tc>
          <w:tcPr>
            <w:tcW w:w="2977" w:type="dxa"/>
            <w:vMerge/>
          </w:tcPr>
          <w:p w14:paraId="3E5A2342" w14:textId="77777777"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230770D9" w14:textId="32C37BFB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6F80EE73" w14:textId="6A6EFF25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</w:tcPr>
          <w:p w14:paraId="3EEEBC74" w14:textId="63A3A7D9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67C0788B" w14:textId="24BCAA21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5DDD547F" w14:textId="7DDC1BE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507" w:type="dxa"/>
          </w:tcPr>
          <w:p w14:paraId="3D5346AC" w14:textId="509F5D4C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E16194" wp14:editId="58083389">
                  <wp:extent cx="2089785" cy="1240790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45E2E939" w14:textId="3ECB1105" w:rsidTr="00E94D5F">
        <w:trPr>
          <w:trHeight w:val="390"/>
        </w:trPr>
        <w:tc>
          <w:tcPr>
            <w:tcW w:w="2977" w:type="dxa"/>
            <w:vMerge w:val="restart"/>
          </w:tcPr>
          <w:p w14:paraId="1ADA4F83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ОАО «</w:t>
            </w:r>
            <w:proofErr w:type="spellStart"/>
            <w:r>
              <w:rPr>
                <w:rFonts w:ascii="Times New Roman" w:hAnsi="Times New Roman"/>
                <w:b/>
              </w:rPr>
              <w:t>Белшина</w:t>
            </w:r>
            <w:proofErr w:type="spellEnd"/>
            <w:r>
              <w:rPr>
                <w:rFonts w:ascii="Times New Roman" w:hAnsi="Times New Roman"/>
                <w:b/>
              </w:rPr>
              <w:t xml:space="preserve">» </w:t>
            </w:r>
          </w:p>
          <w:p w14:paraId="57B9C0F5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+375 225 41 17 70, </w:t>
            </w:r>
          </w:p>
          <w:p w14:paraId="77A471BB" w14:textId="3BB34349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+375 225 70 90 12</w:t>
            </w:r>
          </w:p>
        </w:tc>
        <w:tc>
          <w:tcPr>
            <w:tcW w:w="2410" w:type="dxa"/>
            <w:vMerge w:val="restart"/>
          </w:tcPr>
          <w:p w14:paraId="7AAC0199" w14:textId="7AA59DEB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Столовая</w:t>
            </w:r>
          </w:p>
        </w:tc>
        <w:tc>
          <w:tcPr>
            <w:tcW w:w="2381" w:type="dxa"/>
            <w:vMerge w:val="restart"/>
          </w:tcPr>
          <w:p w14:paraId="33C655BA" w14:textId="78E1145E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Гагарина,12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Кирпичное здание</w:t>
            </w:r>
          </w:p>
        </w:tc>
        <w:tc>
          <w:tcPr>
            <w:tcW w:w="1163" w:type="dxa"/>
            <w:vMerge w:val="restart"/>
          </w:tcPr>
          <w:p w14:paraId="22F0E106" w14:textId="4E897E0F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547">
              <w:rPr>
                <w:rFonts w:ascii="Times New Roman" w:hAnsi="Times New Roman"/>
                <w:b/>
                <w:bCs/>
              </w:rPr>
              <w:t>2098,2</w:t>
            </w:r>
          </w:p>
        </w:tc>
        <w:tc>
          <w:tcPr>
            <w:tcW w:w="2126" w:type="dxa"/>
            <w:vMerge w:val="restart"/>
          </w:tcPr>
          <w:p w14:paraId="0DF55FF3" w14:textId="07A91B9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обеспеченность коммуникациями, подъездные пути</w:t>
            </w:r>
          </w:p>
        </w:tc>
        <w:tc>
          <w:tcPr>
            <w:tcW w:w="1843" w:type="dxa"/>
            <w:vMerge w:val="restart"/>
          </w:tcPr>
          <w:p w14:paraId="196EACAB" w14:textId="41379A24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507" w:type="dxa"/>
          </w:tcPr>
          <w:p w14:paraId="0F58D32C" w14:textId="3ADF31B1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B4A327" wp14:editId="2882BED1">
                  <wp:extent cx="2089785" cy="1567180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006F5A21" w14:textId="77777777" w:rsidTr="00E94D5F">
        <w:trPr>
          <w:trHeight w:val="390"/>
        </w:trPr>
        <w:tc>
          <w:tcPr>
            <w:tcW w:w="2977" w:type="dxa"/>
            <w:vMerge/>
          </w:tcPr>
          <w:p w14:paraId="6C9C0F58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3A0593D0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03045B52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</w:tcPr>
          <w:p w14:paraId="59301A93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257865AE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16E17A63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507" w:type="dxa"/>
          </w:tcPr>
          <w:p w14:paraId="6320E7F4" w14:textId="0FA6AFA3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646A34" wp14:editId="2C4C8C14">
                  <wp:extent cx="2089785" cy="1015365"/>
                  <wp:effectExtent l="0" t="0" r="571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791AF22E" w14:textId="2D54E3EA" w:rsidTr="00E94D5F">
        <w:tc>
          <w:tcPr>
            <w:tcW w:w="2977" w:type="dxa"/>
            <w:vMerge/>
          </w:tcPr>
          <w:p w14:paraId="7D127F7B" w14:textId="77777777"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14:paraId="49B191E3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27D24">
              <w:rPr>
                <w:rFonts w:ascii="Times New Roman" w:hAnsi="Times New Roman"/>
                <w:b/>
              </w:rPr>
              <w:t>Склад кирпичный (к столовой)</w:t>
            </w:r>
          </w:p>
        </w:tc>
        <w:tc>
          <w:tcPr>
            <w:tcW w:w="2381" w:type="dxa"/>
          </w:tcPr>
          <w:p w14:paraId="3C368336" w14:textId="58635019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Гагарина,12/3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Кирпичное здание</w:t>
            </w:r>
          </w:p>
        </w:tc>
        <w:tc>
          <w:tcPr>
            <w:tcW w:w="1163" w:type="dxa"/>
          </w:tcPr>
          <w:p w14:paraId="352B0E3A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547">
              <w:rPr>
                <w:rFonts w:ascii="Times New Roman" w:hAnsi="Times New Roman"/>
                <w:b/>
                <w:bCs/>
              </w:rPr>
              <w:t>97,8</w:t>
            </w:r>
          </w:p>
        </w:tc>
        <w:tc>
          <w:tcPr>
            <w:tcW w:w="2126" w:type="dxa"/>
          </w:tcPr>
          <w:p w14:paraId="4FCD8F86" w14:textId="68C8F832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инженерные сети отсутствуют, имеются подъездные пути</w:t>
            </w:r>
          </w:p>
        </w:tc>
        <w:tc>
          <w:tcPr>
            <w:tcW w:w="1843" w:type="dxa"/>
          </w:tcPr>
          <w:p w14:paraId="1C07FA53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507" w:type="dxa"/>
          </w:tcPr>
          <w:p w14:paraId="2CB84873" w14:textId="50421723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82851B" wp14:editId="13AC338B">
                  <wp:extent cx="2089785" cy="1015365"/>
                  <wp:effectExtent l="0" t="0" r="571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1118A43C" w14:textId="34C01F59" w:rsidTr="00E94D5F">
        <w:tc>
          <w:tcPr>
            <w:tcW w:w="2977" w:type="dxa"/>
            <w:vMerge/>
          </w:tcPr>
          <w:p w14:paraId="19C9B91D" w14:textId="77777777"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14:paraId="6ACF3E50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склада</w:t>
            </w:r>
          </w:p>
        </w:tc>
        <w:tc>
          <w:tcPr>
            <w:tcW w:w="2381" w:type="dxa"/>
          </w:tcPr>
          <w:p w14:paraId="2B96666B" w14:textId="350E3E1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Гагарина,12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Кирпичное здание</w:t>
            </w:r>
          </w:p>
        </w:tc>
        <w:tc>
          <w:tcPr>
            <w:tcW w:w="1163" w:type="dxa"/>
          </w:tcPr>
          <w:p w14:paraId="0E7F21A6" w14:textId="3B0F93D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547">
              <w:rPr>
                <w:rFonts w:ascii="Times New Roman" w:hAnsi="Times New Roman"/>
                <w:b/>
                <w:bCs/>
              </w:rPr>
              <w:t>125</w:t>
            </w:r>
            <w:r>
              <w:rPr>
                <w:rFonts w:ascii="Times New Roman" w:hAnsi="Times New Roman"/>
                <w:b/>
                <w:bCs/>
              </w:rPr>
              <w:t>,0</w:t>
            </w:r>
          </w:p>
        </w:tc>
        <w:tc>
          <w:tcPr>
            <w:tcW w:w="2126" w:type="dxa"/>
          </w:tcPr>
          <w:p w14:paraId="3E3A908E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электроснабжение, подъездные пути</w:t>
            </w:r>
          </w:p>
        </w:tc>
        <w:tc>
          <w:tcPr>
            <w:tcW w:w="1843" w:type="dxa"/>
          </w:tcPr>
          <w:p w14:paraId="67C87AB7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507" w:type="dxa"/>
          </w:tcPr>
          <w:p w14:paraId="497F5C51" w14:textId="65171502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C0B234" wp14:editId="672DDA28">
                  <wp:extent cx="2089785" cy="1438275"/>
                  <wp:effectExtent l="0" t="0" r="571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7567B481" w14:textId="3605781A" w:rsidTr="00E94D5F">
        <w:trPr>
          <w:trHeight w:val="503"/>
        </w:trPr>
        <w:tc>
          <w:tcPr>
            <w:tcW w:w="2977" w:type="dxa"/>
            <w:vMerge/>
          </w:tcPr>
          <w:p w14:paraId="79615EE5" w14:textId="77777777"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 w:val="restart"/>
          </w:tcPr>
          <w:p w14:paraId="7A04EBAB" w14:textId="29D1F223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Картофеле-</w:t>
            </w:r>
          </w:p>
          <w:p w14:paraId="278273E0" w14:textId="46BFFC64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хранилище </w:t>
            </w:r>
          </w:p>
        </w:tc>
        <w:tc>
          <w:tcPr>
            <w:tcW w:w="2381" w:type="dxa"/>
            <w:vMerge w:val="restart"/>
          </w:tcPr>
          <w:p w14:paraId="740EC8BF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Минская, 164 </w:t>
            </w:r>
          </w:p>
          <w:p w14:paraId="52A41571" w14:textId="744911C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Кирпичное здание</w:t>
            </w:r>
          </w:p>
        </w:tc>
        <w:tc>
          <w:tcPr>
            <w:tcW w:w="1163" w:type="dxa"/>
            <w:vMerge w:val="restart"/>
          </w:tcPr>
          <w:p w14:paraId="3F79E0E3" w14:textId="36754513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3052,4</w:t>
            </w:r>
          </w:p>
        </w:tc>
        <w:tc>
          <w:tcPr>
            <w:tcW w:w="2126" w:type="dxa"/>
            <w:vMerge w:val="restart"/>
          </w:tcPr>
          <w:p w14:paraId="41B540C7" w14:textId="7486DD9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электроснабжение, подъездные пути</w:t>
            </w:r>
          </w:p>
        </w:tc>
        <w:tc>
          <w:tcPr>
            <w:tcW w:w="1843" w:type="dxa"/>
            <w:vMerge w:val="restart"/>
          </w:tcPr>
          <w:p w14:paraId="6182E3BD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507" w:type="dxa"/>
          </w:tcPr>
          <w:p w14:paraId="0ADD4DC6" w14:textId="44B11E60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9F3B0E" wp14:editId="44672988">
                  <wp:extent cx="2089785" cy="1132840"/>
                  <wp:effectExtent l="0" t="0" r="571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0A88607B" w14:textId="77777777" w:rsidTr="00E94D5F">
        <w:trPr>
          <w:trHeight w:val="502"/>
        </w:trPr>
        <w:tc>
          <w:tcPr>
            <w:tcW w:w="2977" w:type="dxa"/>
            <w:vMerge/>
          </w:tcPr>
          <w:p w14:paraId="3E2F8B92" w14:textId="77777777"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410A2AE5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3E1C5847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</w:tcPr>
          <w:p w14:paraId="60736166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456C7C71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6DEED496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507" w:type="dxa"/>
          </w:tcPr>
          <w:p w14:paraId="7E5E8104" w14:textId="3D62BE7C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325D49" wp14:editId="773182DF">
                  <wp:extent cx="2089785" cy="101473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33A591FF" w14:textId="33002E47" w:rsidTr="00E94D5F">
        <w:trPr>
          <w:trHeight w:val="2637"/>
        </w:trPr>
        <w:tc>
          <w:tcPr>
            <w:tcW w:w="2977" w:type="dxa"/>
          </w:tcPr>
          <w:p w14:paraId="0847C7DB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ОАО «Управляющая компания холдинга «</w:t>
            </w:r>
            <w:proofErr w:type="spellStart"/>
            <w:r>
              <w:rPr>
                <w:rFonts w:ascii="Times New Roman" w:hAnsi="Times New Roman"/>
                <w:b/>
              </w:rPr>
              <w:t>Бобруйскагромаш</w:t>
            </w:r>
            <w:proofErr w:type="spellEnd"/>
            <w:r>
              <w:rPr>
                <w:rFonts w:ascii="Times New Roman" w:hAnsi="Times New Roman"/>
                <w:b/>
              </w:rPr>
              <w:t xml:space="preserve">» </w:t>
            </w:r>
          </w:p>
          <w:p w14:paraId="29985FB1" w14:textId="1B2F304C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+375 225 70 31 33</w:t>
            </w:r>
          </w:p>
        </w:tc>
        <w:tc>
          <w:tcPr>
            <w:tcW w:w="2410" w:type="dxa"/>
          </w:tcPr>
          <w:p w14:paraId="559BDB92" w14:textId="28299F8D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столовой</w:t>
            </w:r>
          </w:p>
        </w:tc>
        <w:tc>
          <w:tcPr>
            <w:tcW w:w="2381" w:type="dxa"/>
          </w:tcPr>
          <w:p w14:paraId="57435AD0" w14:textId="7A291C9A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Шинная,3-3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 xml:space="preserve">Панельное двухэтажное здание. Год постройки-1977г.  к помещению столовой относится асфальтобетонное мощение площадью 227 </w:t>
            </w:r>
            <w:proofErr w:type="spellStart"/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кв.м</w:t>
            </w:r>
            <w:proofErr w:type="spellEnd"/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.</w:t>
            </w:r>
          </w:p>
        </w:tc>
        <w:tc>
          <w:tcPr>
            <w:tcW w:w="1163" w:type="dxa"/>
          </w:tcPr>
          <w:p w14:paraId="760742D1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547">
              <w:rPr>
                <w:rFonts w:ascii="Times New Roman" w:hAnsi="Times New Roman"/>
                <w:b/>
                <w:bCs/>
              </w:rPr>
              <w:t>2205,2</w:t>
            </w:r>
          </w:p>
        </w:tc>
        <w:tc>
          <w:tcPr>
            <w:tcW w:w="2126" w:type="dxa"/>
          </w:tcPr>
          <w:p w14:paraId="0F9B47C9" w14:textId="21F6BEEB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водопровод и канализация отсутствуют, имеется разводка по помещениям и электроснабжение</w:t>
            </w:r>
          </w:p>
        </w:tc>
        <w:tc>
          <w:tcPr>
            <w:tcW w:w="1843" w:type="dxa"/>
          </w:tcPr>
          <w:p w14:paraId="531DA73C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507" w:type="dxa"/>
          </w:tcPr>
          <w:p w14:paraId="28FC186F" w14:textId="0FC7C538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E59D47" wp14:editId="7DD626E0">
                  <wp:extent cx="3598389" cy="1581150"/>
                  <wp:effectExtent l="19050" t="0" r="21590" b="476250"/>
                  <wp:docPr id="30" name="Рисунок 1" descr="D:\Холдинг\Недвижимость\Продажа недвижимости  2020\Шинная,5       столовая\Фото\IMG_20200828_091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Холдинг\Недвижимость\Продажа недвижимости  2020\Шинная,5       столовая\Фото\IMG_20200828_091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/>
                          <a:srcRect l="-1" t="1431" r="-75601" b="31342"/>
                          <a:stretch/>
                        </pic:blipFill>
                        <pic:spPr bwMode="auto">
                          <a:xfrm>
                            <a:off x="0" y="0"/>
                            <a:ext cx="3653987" cy="160558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60FCA125" w14:textId="24C11429" w:rsidTr="00E94D5F">
        <w:trPr>
          <w:trHeight w:val="560"/>
        </w:trPr>
        <w:tc>
          <w:tcPr>
            <w:tcW w:w="2977" w:type="dxa"/>
            <w:vMerge w:val="restart"/>
          </w:tcPr>
          <w:p w14:paraId="0BD6B3C1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25671B">
              <w:rPr>
                <w:rFonts w:ascii="Times New Roman" w:hAnsi="Times New Roman"/>
                <w:b/>
              </w:rPr>
              <w:t>Юшковский</w:t>
            </w:r>
            <w:proofErr w:type="spellEnd"/>
            <w:r w:rsidRPr="0025671B">
              <w:rPr>
                <w:rFonts w:ascii="Times New Roman" w:hAnsi="Times New Roman"/>
                <w:b/>
              </w:rPr>
              <w:t xml:space="preserve"> Андрей Евгеньевич</w:t>
            </w:r>
          </w:p>
          <w:p w14:paraId="17D4EE45" w14:textId="051F64FF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+375 29 111 00 33,</w:t>
            </w:r>
          </w:p>
          <w:p w14:paraId="368C38CC" w14:textId="2D1D5171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+375 29 115 00 33</w:t>
            </w:r>
          </w:p>
        </w:tc>
        <w:tc>
          <w:tcPr>
            <w:tcW w:w="2410" w:type="dxa"/>
            <w:vMerge w:val="restart"/>
          </w:tcPr>
          <w:p w14:paraId="3C6BC78C" w14:textId="0F18BB3D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71B">
              <w:rPr>
                <w:rFonts w:ascii="Times New Roman" w:hAnsi="Times New Roman"/>
                <w:b/>
              </w:rPr>
              <w:t>Изолированное помещение</w:t>
            </w:r>
          </w:p>
          <w:p w14:paraId="0DD30CBF" w14:textId="77777777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71B">
              <w:rPr>
                <w:rFonts w:ascii="Times New Roman" w:hAnsi="Times New Roman"/>
                <w:b/>
              </w:rPr>
              <w:t>бывшего здания Дома офицеров (кинозал)</w:t>
            </w:r>
          </w:p>
        </w:tc>
        <w:tc>
          <w:tcPr>
            <w:tcW w:w="2381" w:type="dxa"/>
            <w:vMerge w:val="restart"/>
          </w:tcPr>
          <w:p w14:paraId="749CA86A" w14:textId="6F8A3930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71B">
              <w:rPr>
                <w:rFonts w:ascii="Times New Roman" w:hAnsi="Times New Roman"/>
                <w:b/>
              </w:rPr>
              <w:t xml:space="preserve">ул. Горелика, 67 пом.3 </w:t>
            </w:r>
            <w:r>
              <w:rPr>
                <w:rFonts w:ascii="Times New Roman" w:hAnsi="Times New Roman"/>
                <w:b/>
              </w:rPr>
              <w:t xml:space="preserve">                        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Здание 1933 года постройки, стены кирпичные, оштукатуренные</w:t>
            </w:r>
          </w:p>
        </w:tc>
        <w:tc>
          <w:tcPr>
            <w:tcW w:w="1163" w:type="dxa"/>
            <w:vMerge w:val="restart"/>
          </w:tcPr>
          <w:p w14:paraId="26B1A264" w14:textId="77777777" w:rsidR="008D1950" w:rsidRPr="00E52A3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2A37">
              <w:rPr>
                <w:rFonts w:ascii="Times New Roman" w:hAnsi="Times New Roman"/>
                <w:b/>
                <w:bCs/>
              </w:rPr>
              <w:t>788,0</w:t>
            </w:r>
          </w:p>
        </w:tc>
        <w:tc>
          <w:tcPr>
            <w:tcW w:w="2126" w:type="dxa"/>
            <w:vMerge w:val="restart"/>
          </w:tcPr>
          <w:p w14:paraId="07AFA9A7" w14:textId="605B9E32" w:rsidR="008D1950" w:rsidRPr="00E52A3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2A37">
              <w:rPr>
                <w:rFonts w:ascii="Times New Roman" w:hAnsi="Times New Roman"/>
                <w:b/>
                <w:bCs/>
              </w:rPr>
              <w:t xml:space="preserve">имеются </w:t>
            </w:r>
            <w:r>
              <w:rPr>
                <w:rFonts w:ascii="Times New Roman" w:hAnsi="Times New Roman"/>
                <w:b/>
                <w:bCs/>
              </w:rPr>
              <w:t>подъездные пути, коммуникации отсутствуют</w:t>
            </w:r>
          </w:p>
        </w:tc>
        <w:tc>
          <w:tcPr>
            <w:tcW w:w="1843" w:type="dxa"/>
            <w:vMerge w:val="restart"/>
          </w:tcPr>
          <w:p w14:paraId="790C1E8B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</w:t>
            </w:r>
          </w:p>
        </w:tc>
        <w:tc>
          <w:tcPr>
            <w:tcW w:w="3507" w:type="dxa"/>
          </w:tcPr>
          <w:p w14:paraId="1E2F4103" w14:textId="77C3FD9E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E57DA7" wp14:editId="63122ED5">
                  <wp:extent cx="2089785" cy="1175385"/>
                  <wp:effectExtent l="0" t="0" r="5715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683978D" wp14:editId="71FC6C88">
                  <wp:extent cx="2089785" cy="1175385"/>
                  <wp:effectExtent l="0" t="0" r="5715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0170ED61" w14:textId="77777777" w:rsidTr="00E94D5F">
        <w:trPr>
          <w:trHeight w:val="2430"/>
        </w:trPr>
        <w:tc>
          <w:tcPr>
            <w:tcW w:w="2977" w:type="dxa"/>
            <w:vMerge/>
          </w:tcPr>
          <w:p w14:paraId="314CD736" w14:textId="77777777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6BE90F87" w14:textId="77777777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670590DF" w14:textId="77777777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</w:tcPr>
          <w:p w14:paraId="5B93AB54" w14:textId="77777777" w:rsidR="008D1950" w:rsidRPr="00E52A3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4B209A12" w14:textId="77777777" w:rsidR="008D1950" w:rsidRPr="00E52A3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3CC3753D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507" w:type="dxa"/>
          </w:tcPr>
          <w:p w14:paraId="317570B0" w14:textId="3EF0A5D7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230A69" wp14:editId="4D3D76F9">
                  <wp:extent cx="2127885" cy="1447800"/>
                  <wp:effectExtent l="0" t="0" r="571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02FBB5F9" w14:textId="15DDDAF2" w:rsidTr="00E94D5F">
        <w:tc>
          <w:tcPr>
            <w:tcW w:w="2977" w:type="dxa"/>
            <w:vMerge w:val="restart"/>
          </w:tcPr>
          <w:p w14:paraId="56BF02F3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ОАО «Бобруйский машиностроительный завод»</w:t>
            </w:r>
          </w:p>
          <w:p w14:paraId="78E0FD70" w14:textId="5D41ABB3" w:rsidR="008D1950" w:rsidRPr="00AE31DF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  <w:lang w:val="en-US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+375 225 </w:t>
            </w:r>
            <w:r>
              <w:rPr>
                <w:rFonts w:ascii="Times New Roman" w:hAnsi="Times New Roman"/>
                <w:b/>
                <w:i/>
                <w:iCs/>
                <w:color w:val="FF0000"/>
                <w:lang w:val="en-US"/>
              </w:rPr>
              <w:t>74 36 63</w:t>
            </w:r>
          </w:p>
          <w:p w14:paraId="6A67B7BB" w14:textId="77777777" w:rsidR="008D1950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14:paraId="28007F7D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Склады энергоцеха</w:t>
            </w:r>
          </w:p>
        </w:tc>
        <w:tc>
          <w:tcPr>
            <w:tcW w:w="2381" w:type="dxa"/>
          </w:tcPr>
          <w:p w14:paraId="3627B03C" w14:textId="78CD4B8C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К. Маркса, 235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Склад</w:t>
            </w:r>
          </w:p>
        </w:tc>
        <w:tc>
          <w:tcPr>
            <w:tcW w:w="1163" w:type="dxa"/>
          </w:tcPr>
          <w:p w14:paraId="68C04F27" w14:textId="62617FC9" w:rsidR="008D1950" w:rsidRPr="00E52A3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2A37">
              <w:rPr>
                <w:rFonts w:ascii="Times New Roman" w:hAnsi="Times New Roman"/>
                <w:b/>
                <w:bCs/>
              </w:rPr>
              <w:t>187</w:t>
            </w:r>
            <w:r>
              <w:rPr>
                <w:rFonts w:ascii="Times New Roman" w:hAnsi="Times New Roman"/>
                <w:b/>
                <w:bCs/>
              </w:rPr>
              <w:t>,0</w:t>
            </w:r>
          </w:p>
        </w:tc>
        <w:tc>
          <w:tcPr>
            <w:tcW w:w="2126" w:type="dxa"/>
          </w:tcPr>
          <w:p w14:paraId="34A97677" w14:textId="220E19D4" w:rsidR="008D1950" w:rsidRPr="00E52A3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2A37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</w:p>
        </w:tc>
        <w:tc>
          <w:tcPr>
            <w:tcW w:w="1843" w:type="dxa"/>
          </w:tcPr>
          <w:p w14:paraId="64329143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507" w:type="dxa"/>
          </w:tcPr>
          <w:p w14:paraId="7B253AFF" w14:textId="4C599F31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887FCA" wp14:editId="57936369">
                  <wp:extent cx="2089785" cy="1567815"/>
                  <wp:effectExtent l="0" t="0" r="571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4566BD7C" w14:textId="1AB9AA14" w:rsidTr="00E94D5F">
        <w:tc>
          <w:tcPr>
            <w:tcW w:w="2977" w:type="dxa"/>
            <w:vMerge/>
          </w:tcPr>
          <w:p w14:paraId="05C569E6" w14:textId="77777777" w:rsidR="008D1950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14:paraId="017C441F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Мастерская по ремонту </w:t>
            </w:r>
            <w:proofErr w:type="spellStart"/>
            <w:r>
              <w:rPr>
                <w:rFonts w:ascii="Times New Roman" w:hAnsi="Times New Roman"/>
                <w:b/>
              </w:rPr>
              <w:t>вентооборудования</w:t>
            </w:r>
            <w:proofErr w:type="spellEnd"/>
          </w:p>
        </w:tc>
        <w:tc>
          <w:tcPr>
            <w:tcW w:w="2381" w:type="dxa"/>
          </w:tcPr>
          <w:p w14:paraId="174E0925" w14:textId="05E4D1E1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К. Маркса, 235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Производственное здание</w:t>
            </w:r>
          </w:p>
        </w:tc>
        <w:tc>
          <w:tcPr>
            <w:tcW w:w="1163" w:type="dxa"/>
          </w:tcPr>
          <w:p w14:paraId="03D855B6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0A3C">
              <w:rPr>
                <w:rFonts w:ascii="Times New Roman" w:hAnsi="Times New Roman"/>
                <w:b/>
                <w:bCs/>
              </w:rPr>
              <w:t>158,3</w:t>
            </w:r>
          </w:p>
        </w:tc>
        <w:tc>
          <w:tcPr>
            <w:tcW w:w="2126" w:type="dxa"/>
          </w:tcPr>
          <w:p w14:paraId="1D5CDC78" w14:textId="166DA150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</w:p>
        </w:tc>
        <w:tc>
          <w:tcPr>
            <w:tcW w:w="1843" w:type="dxa"/>
          </w:tcPr>
          <w:p w14:paraId="0E82A7A9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507" w:type="dxa"/>
          </w:tcPr>
          <w:p w14:paraId="5FBE72F1" w14:textId="09B7DF72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EC3864" wp14:editId="36AF9A1B">
                  <wp:extent cx="2089785" cy="1090295"/>
                  <wp:effectExtent l="0" t="0" r="571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42D35E66" w14:textId="284C71CD" w:rsidTr="00E94D5F">
        <w:trPr>
          <w:trHeight w:val="630"/>
        </w:trPr>
        <w:tc>
          <w:tcPr>
            <w:tcW w:w="2977" w:type="dxa"/>
            <w:vMerge/>
          </w:tcPr>
          <w:p w14:paraId="118015A4" w14:textId="77777777" w:rsidR="008D1950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 w:val="restart"/>
          </w:tcPr>
          <w:p w14:paraId="79CAF503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кузнечно-сварочного участка</w:t>
            </w:r>
          </w:p>
        </w:tc>
        <w:tc>
          <w:tcPr>
            <w:tcW w:w="2381" w:type="dxa"/>
            <w:vMerge w:val="restart"/>
          </w:tcPr>
          <w:p w14:paraId="7A267C62" w14:textId="6B18A53E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К. Маркса, 235 </w:t>
            </w:r>
            <w:r w:rsidRPr="001F591F">
              <w:rPr>
                <w:rFonts w:ascii="Times New Roman" w:hAnsi="Times New Roman"/>
                <w:b/>
                <w:color w:val="00B050"/>
              </w:rPr>
              <w:t>Производственное здание</w:t>
            </w:r>
          </w:p>
        </w:tc>
        <w:tc>
          <w:tcPr>
            <w:tcW w:w="1163" w:type="dxa"/>
            <w:vMerge w:val="restart"/>
          </w:tcPr>
          <w:p w14:paraId="741438B9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0A3C">
              <w:rPr>
                <w:rFonts w:ascii="Times New Roman" w:hAnsi="Times New Roman"/>
                <w:b/>
                <w:bCs/>
              </w:rPr>
              <w:t>5583</w:t>
            </w:r>
          </w:p>
        </w:tc>
        <w:tc>
          <w:tcPr>
            <w:tcW w:w="2126" w:type="dxa"/>
            <w:vMerge w:val="restart"/>
          </w:tcPr>
          <w:p w14:paraId="46D102E0" w14:textId="4A4C003C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</w:p>
        </w:tc>
        <w:tc>
          <w:tcPr>
            <w:tcW w:w="1843" w:type="dxa"/>
            <w:vMerge w:val="restart"/>
          </w:tcPr>
          <w:p w14:paraId="5B6813FB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507" w:type="dxa"/>
          </w:tcPr>
          <w:p w14:paraId="17B68EAE" w14:textId="5D5565B9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833867" wp14:editId="2B28F540">
                  <wp:extent cx="2089785" cy="1567815"/>
                  <wp:effectExtent l="0" t="0" r="571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52B7CF07" w14:textId="77777777" w:rsidTr="00E94D5F">
        <w:trPr>
          <w:trHeight w:val="630"/>
        </w:trPr>
        <w:tc>
          <w:tcPr>
            <w:tcW w:w="2977" w:type="dxa"/>
            <w:vMerge/>
          </w:tcPr>
          <w:p w14:paraId="2FB3D030" w14:textId="77777777" w:rsidR="008D1950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204691FD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81" w:type="dxa"/>
            <w:vMerge/>
          </w:tcPr>
          <w:p w14:paraId="4E5B5480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</w:tcPr>
          <w:p w14:paraId="20C5982E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576BE2D8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60EA52E8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507" w:type="dxa"/>
          </w:tcPr>
          <w:p w14:paraId="187B7157" w14:textId="18D0F74D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B2E497" wp14:editId="7729C755">
                  <wp:extent cx="2089785" cy="1567815"/>
                  <wp:effectExtent l="0" t="0" r="571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732" w:rsidRPr="007B5B36" w14:paraId="1D9D62D6" w14:textId="77777777" w:rsidTr="00E94D5F">
        <w:trPr>
          <w:trHeight w:val="630"/>
        </w:trPr>
        <w:tc>
          <w:tcPr>
            <w:tcW w:w="2977" w:type="dxa"/>
          </w:tcPr>
          <w:p w14:paraId="70A84110" w14:textId="77777777" w:rsidR="00AE6CBE" w:rsidRDefault="00B20732" w:rsidP="00AE6C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ОАО «Сберегательный банк «</w:t>
            </w:r>
            <w:proofErr w:type="spellStart"/>
            <w:r>
              <w:rPr>
                <w:rFonts w:ascii="Times New Roman" w:hAnsi="Times New Roman"/>
                <w:b/>
              </w:rPr>
              <w:t>Беларусбанк</w:t>
            </w:r>
            <w:proofErr w:type="spellEnd"/>
            <w:r>
              <w:rPr>
                <w:rFonts w:ascii="Times New Roman" w:hAnsi="Times New Roman"/>
                <w:b/>
              </w:rPr>
              <w:t>»</w:t>
            </w:r>
          </w:p>
          <w:p w14:paraId="700B849F" w14:textId="4416B5A1" w:rsidR="00B20732" w:rsidRDefault="00AE6CBE" w:rsidP="00AE6C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Ц</w:t>
            </w:r>
            <w:r w:rsidR="00B20732">
              <w:rPr>
                <w:rFonts w:ascii="Times New Roman" w:hAnsi="Times New Roman"/>
                <w:b/>
              </w:rPr>
              <w:t>ентр банковских услуг №703</w:t>
            </w:r>
          </w:p>
          <w:p w14:paraId="7160F73C" w14:textId="78FFB4CF" w:rsidR="00B20732" w:rsidRPr="00B20732" w:rsidRDefault="00B20732" w:rsidP="00AE6CB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+375 225 </w:t>
            </w:r>
            <w:r>
              <w:rPr>
                <w:rFonts w:ascii="Times New Roman" w:hAnsi="Times New Roman"/>
                <w:b/>
                <w:i/>
                <w:iCs/>
                <w:color w:val="FF0000"/>
              </w:rPr>
              <w:t>73 39 55</w:t>
            </w:r>
          </w:p>
          <w:p w14:paraId="2FF9B926" w14:textId="0F5E3FA2" w:rsidR="00B20732" w:rsidRPr="00B20732" w:rsidRDefault="00B20732" w:rsidP="00AE6CB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+375 225 </w:t>
            </w:r>
            <w:r>
              <w:rPr>
                <w:rFonts w:ascii="Times New Roman" w:hAnsi="Times New Roman"/>
                <w:b/>
                <w:i/>
                <w:iCs/>
                <w:color w:val="FF0000"/>
              </w:rPr>
              <w:t>43 07 94</w:t>
            </w:r>
          </w:p>
          <w:p w14:paraId="4B426B5D" w14:textId="6B85333C" w:rsidR="00B20732" w:rsidRDefault="00B20732" w:rsidP="00AE6C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14:paraId="4E1D9A8A" w14:textId="2AC8C7E6" w:rsidR="00B20732" w:rsidRDefault="00B20732" w:rsidP="00B2073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Изолированное помещение </w:t>
            </w:r>
          </w:p>
        </w:tc>
        <w:tc>
          <w:tcPr>
            <w:tcW w:w="2381" w:type="dxa"/>
          </w:tcPr>
          <w:p w14:paraId="60BE6C1C" w14:textId="3EAEED8E" w:rsidR="00B20732" w:rsidRDefault="00B20732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ул. Западная,21</w:t>
            </w:r>
          </w:p>
        </w:tc>
        <w:tc>
          <w:tcPr>
            <w:tcW w:w="1163" w:type="dxa"/>
          </w:tcPr>
          <w:p w14:paraId="04464F0F" w14:textId="110F72AE" w:rsidR="00B20732" w:rsidRPr="00470A3C" w:rsidRDefault="00B20732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96,2</w:t>
            </w:r>
          </w:p>
        </w:tc>
        <w:tc>
          <w:tcPr>
            <w:tcW w:w="2126" w:type="dxa"/>
          </w:tcPr>
          <w:p w14:paraId="1853A09C" w14:textId="05D71533" w:rsidR="00B20732" w:rsidRPr="00470A3C" w:rsidRDefault="00B20732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инженерные коммуникации (электро- и теплоснабжени</w:t>
            </w:r>
            <w:bookmarkStart w:id="1" w:name="_GoBack"/>
            <w:bookmarkEnd w:id="1"/>
            <w:r w:rsidRPr="00470A3C">
              <w:rPr>
                <w:rFonts w:ascii="Times New Roman" w:hAnsi="Times New Roman"/>
                <w:b/>
                <w:bCs/>
              </w:rPr>
              <w:t>е)</w:t>
            </w:r>
          </w:p>
        </w:tc>
        <w:tc>
          <w:tcPr>
            <w:tcW w:w="1843" w:type="dxa"/>
          </w:tcPr>
          <w:p w14:paraId="5B452FF3" w14:textId="51F97EE0" w:rsidR="00B20732" w:rsidRPr="00470A3C" w:rsidRDefault="00B20732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507" w:type="dxa"/>
          </w:tcPr>
          <w:p w14:paraId="084D6EB9" w14:textId="1883C379" w:rsidR="00B20732" w:rsidRDefault="00B20732" w:rsidP="008D195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B20732">
              <w:rPr>
                <w:noProof/>
                <w:lang w:eastAsia="ru-RU"/>
              </w:rPr>
              <w:drawing>
                <wp:inline distT="0" distB="0" distL="0" distR="0" wp14:anchorId="41F20760" wp14:editId="2F8B0DAF">
                  <wp:extent cx="2019300" cy="1933575"/>
                  <wp:effectExtent l="0" t="0" r="0" b="9525"/>
                  <wp:docPr id="21" name="Рисунок 21" descr="C:\Users\shevchuk_ln\Downloads\IMG-b077451b8cf1dd4a3f005618249c185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hevchuk_ln\Downloads\IMG-b077451b8cf1dd4a3f005618249c185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29" cy="195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D93D35" w14:textId="77777777" w:rsidR="00082EE6" w:rsidRDefault="00082EE6" w:rsidP="00082EE6">
      <w:pPr>
        <w:rPr>
          <w:rFonts w:ascii="Times New Roman" w:hAnsi="Times New Roman"/>
          <w:sz w:val="30"/>
          <w:szCs w:val="30"/>
        </w:rPr>
      </w:pPr>
    </w:p>
    <w:p w14:paraId="460DDF0A" w14:textId="77777777" w:rsidR="00082EE6" w:rsidRPr="00087921" w:rsidRDefault="00082EE6" w:rsidP="00082EE6">
      <w:pPr>
        <w:rPr>
          <w:rFonts w:ascii="Times New Roman" w:hAnsi="Times New Roman"/>
          <w:sz w:val="30"/>
          <w:szCs w:val="30"/>
        </w:rPr>
      </w:pPr>
    </w:p>
    <w:p w14:paraId="1D3252BC" w14:textId="77777777" w:rsidR="00082EE6" w:rsidRPr="00886DEA" w:rsidRDefault="00082EE6" w:rsidP="00082EE6"/>
    <w:p w14:paraId="2E9CB071" w14:textId="77777777" w:rsidR="00C27487" w:rsidRDefault="00C27487"/>
    <w:sectPr w:rsidR="00C27487" w:rsidSect="006F4F44">
      <w:pgSz w:w="16838" w:h="11906" w:orient="landscape"/>
      <w:pgMar w:top="851" w:right="1134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9A7"/>
    <w:rsid w:val="00082EE6"/>
    <w:rsid w:val="000B690B"/>
    <w:rsid w:val="000F0A61"/>
    <w:rsid w:val="0010014A"/>
    <w:rsid w:val="00135E7B"/>
    <w:rsid w:val="0017369F"/>
    <w:rsid w:val="001C0DB9"/>
    <w:rsid w:val="001D7CF4"/>
    <w:rsid w:val="001F591F"/>
    <w:rsid w:val="00210042"/>
    <w:rsid w:val="00211AF9"/>
    <w:rsid w:val="00234B5D"/>
    <w:rsid w:val="0025671B"/>
    <w:rsid w:val="00296489"/>
    <w:rsid w:val="002B793B"/>
    <w:rsid w:val="002B7AD2"/>
    <w:rsid w:val="002C6DBE"/>
    <w:rsid w:val="002D54F6"/>
    <w:rsid w:val="00300372"/>
    <w:rsid w:val="00341548"/>
    <w:rsid w:val="00354F3B"/>
    <w:rsid w:val="0038587F"/>
    <w:rsid w:val="003D0EBA"/>
    <w:rsid w:val="00470A3C"/>
    <w:rsid w:val="0047461B"/>
    <w:rsid w:val="004976BD"/>
    <w:rsid w:val="00513DE3"/>
    <w:rsid w:val="00520B09"/>
    <w:rsid w:val="0052737E"/>
    <w:rsid w:val="00582B46"/>
    <w:rsid w:val="005A1D79"/>
    <w:rsid w:val="005B15DC"/>
    <w:rsid w:val="005F0097"/>
    <w:rsid w:val="00611BF4"/>
    <w:rsid w:val="006276B9"/>
    <w:rsid w:val="00674C2C"/>
    <w:rsid w:val="006A343A"/>
    <w:rsid w:val="006C585E"/>
    <w:rsid w:val="006E4AAA"/>
    <w:rsid w:val="006F4F44"/>
    <w:rsid w:val="007722B9"/>
    <w:rsid w:val="0077769A"/>
    <w:rsid w:val="007B3B7B"/>
    <w:rsid w:val="007F256A"/>
    <w:rsid w:val="00813D05"/>
    <w:rsid w:val="00846547"/>
    <w:rsid w:val="00855DC6"/>
    <w:rsid w:val="008A5E37"/>
    <w:rsid w:val="008C2BAB"/>
    <w:rsid w:val="008D1950"/>
    <w:rsid w:val="00953392"/>
    <w:rsid w:val="009558B6"/>
    <w:rsid w:val="00976F4D"/>
    <w:rsid w:val="0098367A"/>
    <w:rsid w:val="009E3975"/>
    <w:rsid w:val="00A65CEE"/>
    <w:rsid w:val="00A74AB3"/>
    <w:rsid w:val="00AE31DF"/>
    <w:rsid w:val="00AE6CBE"/>
    <w:rsid w:val="00B20732"/>
    <w:rsid w:val="00BC742C"/>
    <w:rsid w:val="00BE74E6"/>
    <w:rsid w:val="00C2424B"/>
    <w:rsid w:val="00C27487"/>
    <w:rsid w:val="00C63D58"/>
    <w:rsid w:val="00D23F68"/>
    <w:rsid w:val="00D509A7"/>
    <w:rsid w:val="00D97AC0"/>
    <w:rsid w:val="00DD2049"/>
    <w:rsid w:val="00DD4112"/>
    <w:rsid w:val="00E52A37"/>
    <w:rsid w:val="00E94D5F"/>
    <w:rsid w:val="00EC7518"/>
    <w:rsid w:val="00F27D24"/>
    <w:rsid w:val="00F55DBB"/>
    <w:rsid w:val="00FC192B"/>
    <w:rsid w:val="00FC4769"/>
    <w:rsid w:val="00FF2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1D79A"/>
  <w15:chartTrackingRefBased/>
  <w15:docId w15:val="{2FC2994C-53C0-4C57-8924-93B415A8B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2EE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17940-2743-47B0-A9A6-0AD092205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1077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Шевчук Людмила Николаевна</dc:creator>
  <cp:keywords/>
  <dc:description/>
  <cp:lastModifiedBy>Шевчук Людмила Николаевна</cp:lastModifiedBy>
  <cp:revision>2</cp:revision>
  <dcterms:created xsi:type="dcterms:W3CDTF">2021-06-11T05:41:00Z</dcterms:created>
  <dcterms:modified xsi:type="dcterms:W3CDTF">2021-06-11T05:41:00Z</dcterms:modified>
</cp:coreProperties>
</file>